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5D4F" w:rsidRDefault="00F25D4F" w:rsidP="00F25D4F">
      <w:pPr>
        <w:jc w:val="center"/>
      </w:pPr>
      <w:r>
        <w:rPr>
          <w:noProof/>
        </w:rPr>
        <w:drawing>
          <wp:inline distT="0" distB="0" distL="0" distR="0">
            <wp:extent cx="6126480" cy="1531620"/>
            <wp:effectExtent l="0" t="0" r="7620" b="0"/>
            <wp:docPr id="2" name="Picture 2" descr="James F. Lane, Superintendent of Public Instruction&#10;Charles B. Pyle, Office of Media Relations, (804) 371-2420" title="Virginia Department of Education News Release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MediaRelations 4GovDelivery (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26480" cy="1531620"/>
                    </a:xfrm>
                    <a:prstGeom prst="rect">
                      <a:avLst/>
                    </a:prstGeom>
                  </pic:spPr>
                </pic:pic>
              </a:graphicData>
            </a:graphic>
          </wp:inline>
        </w:drawing>
      </w:r>
    </w:p>
    <w:p w:rsidR="00567722" w:rsidRPr="00567722" w:rsidRDefault="00567722" w:rsidP="00567722">
      <w:r w:rsidRPr="00567722">
        <w:t>F</w:t>
      </w:r>
      <w:r>
        <w:t>o</w:t>
      </w:r>
      <w:r w:rsidR="0097618E">
        <w:t>r Immediate Release:</w:t>
      </w:r>
      <w:r w:rsidR="0097618E">
        <w:tab/>
        <w:t>April 8</w:t>
      </w:r>
      <w:r w:rsidRPr="00567722">
        <w:t>, 20</w:t>
      </w:r>
      <w:r w:rsidR="00BE14DB">
        <w:t>20</w:t>
      </w:r>
    </w:p>
    <w:p w:rsidR="00567722" w:rsidRDefault="00567722" w:rsidP="00567722"/>
    <w:p w:rsidR="0097618E" w:rsidRPr="006B0A9F" w:rsidRDefault="0097618E" w:rsidP="0097618E">
      <w:pPr>
        <w:jc w:val="center"/>
        <w:rPr>
          <w:rFonts w:eastAsia="Cambria"/>
          <w:b/>
          <w:bCs/>
          <w:color w:val="000000"/>
          <w:sz w:val="36"/>
          <w:szCs w:val="36"/>
        </w:rPr>
      </w:pPr>
      <w:r w:rsidRPr="006B0A9F">
        <w:rPr>
          <w:rFonts w:eastAsia="Cambria"/>
          <w:b/>
          <w:bCs/>
          <w:color w:val="000000"/>
          <w:sz w:val="36"/>
          <w:szCs w:val="36"/>
        </w:rPr>
        <w:t xml:space="preserve">State Superintendent Announces Launch </w:t>
      </w:r>
    </w:p>
    <w:p w:rsidR="0097618E" w:rsidRPr="006B0A9F" w:rsidRDefault="00C32786" w:rsidP="0097618E">
      <w:pPr>
        <w:jc w:val="center"/>
        <w:rPr>
          <w:rFonts w:eastAsia="Cambria"/>
          <w:b/>
          <w:bCs/>
          <w:color w:val="000000"/>
          <w:sz w:val="36"/>
          <w:szCs w:val="36"/>
        </w:rPr>
      </w:pPr>
      <w:proofErr w:type="gramStart"/>
      <w:r w:rsidRPr="006B0A9F">
        <w:rPr>
          <w:rFonts w:eastAsia="Cambria"/>
          <w:b/>
          <w:bCs/>
          <w:color w:val="000000"/>
          <w:sz w:val="36"/>
          <w:szCs w:val="36"/>
        </w:rPr>
        <w:t>o</w:t>
      </w:r>
      <w:r w:rsidR="0097618E" w:rsidRPr="006B0A9F">
        <w:rPr>
          <w:rFonts w:eastAsia="Cambria"/>
          <w:b/>
          <w:bCs/>
          <w:color w:val="000000"/>
          <w:sz w:val="36"/>
          <w:szCs w:val="36"/>
        </w:rPr>
        <w:t>f</w:t>
      </w:r>
      <w:proofErr w:type="gramEnd"/>
      <w:r w:rsidR="0097618E" w:rsidRPr="006B0A9F">
        <w:rPr>
          <w:rFonts w:eastAsia="Cambria"/>
          <w:b/>
          <w:bCs/>
          <w:color w:val="000000"/>
          <w:sz w:val="36"/>
          <w:szCs w:val="36"/>
        </w:rPr>
        <w:t xml:space="preserve"> “VA TV Classroom” </w:t>
      </w:r>
      <w:r w:rsidR="006B0A9F">
        <w:rPr>
          <w:rFonts w:eastAsia="Cambria"/>
          <w:b/>
          <w:bCs/>
          <w:color w:val="000000"/>
          <w:sz w:val="36"/>
          <w:szCs w:val="36"/>
        </w:rPr>
        <w:t>by Va. Public TV Stations</w:t>
      </w:r>
    </w:p>
    <w:p w:rsidR="00E038AD" w:rsidRDefault="00E038AD" w:rsidP="00E038AD">
      <w:pPr>
        <w:shd w:val="clear" w:color="auto" w:fill="FFFFFF"/>
        <w:rPr>
          <w:rFonts w:eastAsia="Times New Roman"/>
          <w:color w:val="222222"/>
        </w:rPr>
      </w:pPr>
    </w:p>
    <w:p w:rsidR="0097618E" w:rsidRPr="006B0A9F" w:rsidRDefault="000337E1" w:rsidP="0097618E">
      <w:pPr>
        <w:shd w:val="clear" w:color="auto" w:fill="FFFFFF"/>
        <w:rPr>
          <w:rFonts w:eastAsia="Calibri"/>
          <w:sz w:val="21"/>
          <w:szCs w:val="21"/>
        </w:rPr>
      </w:pPr>
      <w:r w:rsidRPr="006B0A9F">
        <w:rPr>
          <w:rFonts w:eastAsia="Calibri"/>
          <w:sz w:val="21"/>
          <w:szCs w:val="21"/>
        </w:rPr>
        <w:t xml:space="preserve">RICHMOND — </w:t>
      </w:r>
      <w:r w:rsidR="0097618E" w:rsidRPr="006B0A9F">
        <w:rPr>
          <w:rFonts w:eastAsia="Calibri"/>
          <w:sz w:val="21"/>
          <w:szCs w:val="21"/>
        </w:rPr>
        <w:t>Superintendent of Public Instruction James Lane announced today that four Virginia public media stations will broadcast teacher-led classroom instruction aligned with the commonwealth’s academic standards into homes across the state beginning Monday, April 13.</w:t>
      </w:r>
    </w:p>
    <w:p w:rsidR="0097618E" w:rsidRPr="006B0A9F" w:rsidRDefault="0097618E" w:rsidP="0097618E">
      <w:pPr>
        <w:shd w:val="clear" w:color="auto" w:fill="FFFFFF"/>
        <w:rPr>
          <w:rFonts w:eastAsia="Calibri"/>
          <w:sz w:val="21"/>
          <w:szCs w:val="21"/>
        </w:rPr>
      </w:pPr>
    </w:p>
    <w:p w:rsidR="006B0A9F" w:rsidRPr="006B0A9F" w:rsidRDefault="0097618E" w:rsidP="0097618E">
      <w:pPr>
        <w:shd w:val="clear" w:color="auto" w:fill="FFFFFF"/>
        <w:rPr>
          <w:rFonts w:eastAsia="Calibri"/>
          <w:sz w:val="21"/>
          <w:szCs w:val="21"/>
        </w:rPr>
      </w:pPr>
      <w:r w:rsidRPr="006B0A9F">
        <w:rPr>
          <w:rFonts w:eastAsia="Calibri"/>
          <w:sz w:val="21"/>
          <w:szCs w:val="21"/>
        </w:rPr>
        <w:t xml:space="preserve">Blue Ridge PBS, VPM, WETA and WHRO Public Media worked closely with the Virginia Department of Education to create “VA TV Classroom” to provide instruction to students in grades K-10 who are unable to access other distance learning options due to a lack of high-speed internet. </w:t>
      </w:r>
    </w:p>
    <w:p w:rsidR="006B0A9F" w:rsidRPr="006B0A9F" w:rsidRDefault="006B0A9F" w:rsidP="0097618E">
      <w:pPr>
        <w:shd w:val="clear" w:color="auto" w:fill="FFFFFF"/>
        <w:rPr>
          <w:rFonts w:eastAsia="Calibri"/>
          <w:sz w:val="21"/>
          <w:szCs w:val="21"/>
        </w:rPr>
      </w:pPr>
    </w:p>
    <w:p w:rsidR="0097618E" w:rsidRPr="006B0A9F" w:rsidRDefault="0097618E" w:rsidP="0097618E">
      <w:pPr>
        <w:shd w:val="clear" w:color="auto" w:fill="FFFFFF"/>
        <w:rPr>
          <w:rFonts w:eastAsia="Calibri"/>
          <w:sz w:val="21"/>
          <w:szCs w:val="21"/>
        </w:rPr>
      </w:pPr>
      <w:r w:rsidRPr="006B0A9F">
        <w:rPr>
          <w:rFonts w:eastAsia="Calibri"/>
          <w:sz w:val="21"/>
          <w:szCs w:val="21"/>
        </w:rPr>
        <w:t>“VA TV Classroom” will ai</w:t>
      </w:r>
      <w:r w:rsidR="005E0120" w:rsidRPr="006B0A9F">
        <w:rPr>
          <w:rFonts w:eastAsia="Calibri"/>
          <w:sz w:val="21"/>
          <w:szCs w:val="21"/>
        </w:rPr>
        <w:t>r instructional content from 1-3</w:t>
      </w:r>
      <w:r w:rsidRPr="006B0A9F">
        <w:rPr>
          <w:rFonts w:eastAsia="Calibri"/>
          <w:sz w:val="21"/>
          <w:szCs w:val="21"/>
        </w:rPr>
        <w:t xml:space="preserve"> p.m.</w:t>
      </w:r>
      <w:r w:rsidR="006B0A9F" w:rsidRPr="006B0A9F">
        <w:rPr>
          <w:rFonts w:eastAsia="Calibri"/>
          <w:sz w:val="21"/>
          <w:szCs w:val="21"/>
        </w:rPr>
        <w:t>,</w:t>
      </w:r>
      <w:r w:rsidRPr="006B0A9F">
        <w:rPr>
          <w:rFonts w:eastAsia="Calibri"/>
          <w:sz w:val="21"/>
          <w:szCs w:val="21"/>
        </w:rPr>
        <w:t xml:space="preserve"> Monday through Friday.</w:t>
      </w:r>
    </w:p>
    <w:p w:rsidR="0097618E" w:rsidRPr="006B0A9F" w:rsidRDefault="0097618E" w:rsidP="0097618E">
      <w:pPr>
        <w:shd w:val="clear" w:color="auto" w:fill="FFFFFF"/>
        <w:rPr>
          <w:rFonts w:eastAsia="Calibri"/>
          <w:sz w:val="21"/>
          <w:szCs w:val="21"/>
        </w:rPr>
      </w:pPr>
    </w:p>
    <w:p w:rsidR="0097618E" w:rsidRPr="006B0A9F" w:rsidRDefault="0097618E" w:rsidP="0097618E">
      <w:pPr>
        <w:shd w:val="clear" w:color="auto" w:fill="FFFFFF"/>
        <w:rPr>
          <w:rFonts w:eastAsia="Calibri"/>
          <w:sz w:val="21"/>
          <w:szCs w:val="21"/>
        </w:rPr>
      </w:pPr>
      <w:r w:rsidRPr="006B0A9F">
        <w:rPr>
          <w:rFonts w:eastAsia="Calibri"/>
          <w:sz w:val="21"/>
          <w:szCs w:val="21"/>
        </w:rPr>
        <w:t>“I would like to thank Blue Ridge PBS, VPM, WETA and WHRO Public Media for providing this resource for students while schools are closed as part of the commonwealth’s strategy to slow the spread of the coronavirus and protect public health,” Lane said. “It is nothing short of amazing that these public media stations were able to create ‘VA TV Classroom’ and schedule its launch within a month of the governor’s initial order to close schools.”</w:t>
      </w:r>
    </w:p>
    <w:p w:rsidR="0097618E" w:rsidRPr="006B0A9F" w:rsidRDefault="0097618E" w:rsidP="0097618E">
      <w:pPr>
        <w:shd w:val="clear" w:color="auto" w:fill="FFFFFF"/>
        <w:rPr>
          <w:rFonts w:eastAsia="Calibri"/>
          <w:sz w:val="21"/>
          <w:szCs w:val="21"/>
        </w:rPr>
      </w:pPr>
    </w:p>
    <w:p w:rsidR="0097618E" w:rsidRPr="006B0A9F" w:rsidRDefault="0097618E" w:rsidP="0097618E">
      <w:pPr>
        <w:shd w:val="clear" w:color="auto" w:fill="FFFFFF"/>
        <w:rPr>
          <w:rFonts w:eastAsia="Calibri"/>
          <w:sz w:val="21"/>
          <w:szCs w:val="21"/>
        </w:rPr>
      </w:pPr>
      <w:r w:rsidRPr="006B0A9F">
        <w:rPr>
          <w:rFonts w:eastAsia="Calibri"/>
          <w:sz w:val="21"/>
          <w:szCs w:val="21"/>
        </w:rPr>
        <w:t>The “VA TV Classroom” on-air schedule is as follows:</w:t>
      </w:r>
    </w:p>
    <w:p w:rsidR="005E0120" w:rsidRPr="006B0A9F" w:rsidRDefault="005E0120" w:rsidP="005E0120">
      <w:pPr>
        <w:numPr>
          <w:ilvl w:val="0"/>
          <w:numId w:val="25"/>
        </w:numPr>
        <w:rPr>
          <w:rFonts w:eastAsia="Times New Roman"/>
          <w:sz w:val="21"/>
          <w:szCs w:val="21"/>
        </w:rPr>
      </w:pPr>
      <w:r w:rsidRPr="006B0A9F">
        <w:rPr>
          <w:rFonts w:eastAsia="Times New Roman"/>
          <w:sz w:val="21"/>
          <w:szCs w:val="21"/>
        </w:rPr>
        <w:t>K-3 instruction airs from 1-2 p.m.</w:t>
      </w:r>
      <w:r w:rsidR="007D656A">
        <w:rPr>
          <w:rFonts w:eastAsia="Times New Roman"/>
          <w:sz w:val="21"/>
          <w:szCs w:val="21"/>
        </w:rPr>
        <w:t xml:space="preserve"> </w:t>
      </w:r>
      <w:r w:rsidRPr="006B0A9F">
        <w:rPr>
          <w:rFonts w:eastAsia="Times New Roman"/>
          <w:sz w:val="21"/>
          <w:szCs w:val="21"/>
        </w:rPr>
        <w:t xml:space="preserve">with Standards of Learning-aligned content provided by WHRO Public Media. “Learn to Grow with WHRO” segments will be 15 minutes in length and led by teachers.  </w:t>
      </w:r>
    </w:p>
    <w:p w:rsidR="005E0120" w:rsidRPr="006B0A9F" w:rsidRDefault="005E0120" w:rsidP="005E0120">
      <w:pPr>
        <w:numPr>
          <w:ilvl w:val="0"/>
          <w:numId w:val="25"/>
        </w:numPr>
        <w:rPr>
          <w:rFonts w:eastAsia="Times New Roman"/>
          <w:sz w:val="21"/>
          <w:szCs w:val="21"/>
        </w:rPr>
      </w:pPr>
      <w:r w:rsidRPr="006B0A9F">
        <w:rPr>
          <w:rFonts w:eastAsia="Times New Roman"/>
          <w:sz w:val="21"/>
          <w:szCs w:val="21"/>
        </w:rPr>
        <w:t>Grades 7-10</w:t>
      </w:r>
      <w:r w:rsidRPr="006B0A9F">
        <w:rPr>
          <w:rFonts w:eastAsia="Times New Roman"/>
          <w:sz w:val="21"/>
          <w:szCs w:val="21"/>
          <w:vertAlign w:val="superscript"/>
        </w:rPr>
        <w:t xml:space="preserve"> </w:t>
      </w:r>
      <w:r w:rsidRPr="006B0A9F">
        <w:rPr>
          <w:rFonts w:eastAsia="Times New Roman"/>
          <w:sz w:val="21"/>
          <w:szCs w:val="21"/>
        </w:rPr>
        <w:t>instruction airs from 2-3 p.m. with SOL-aligned content provided by WHRO Public Media focusing on Earth Science and Algebra 1.</w:t>
      </w:r>
    </w:p>
    <w:p w:rsidR="005E0120" w:rsidRPr="006B0A9F" w:rsidRDefault="005E0120" w:rsidP="005E0120">
      <w:pPr>
        <w:numPr>
          <w:ilvl w:val="0"/>
          <w:numId w:val="25"/>
        </w:numPr>
        <w:rPr>
          <w:rFonts w:eastAsia="Times New Roman"/>
          <w:sz w:val="21"/>
          <w:szCs w:val="21"/>
        </w:rPr>
      </w:pPr>
      <w:r w:rsidRPr="006B0A9F">
        <w:rPr>
          <w:rFonts w:eastAsia="Times New Roman"/>
          <w:sz w:val="21"/>
          <w:szCs w:val="21"/>
        </w:rPr>
        <w:t xml:space="preserve">During the week of April 27, “VA TV Classroom” will add a special hour from 3-4 p.m. called </w:t>
      </w:r>
      <w:r w:rsidR="007D656A">
        <w:rPr>
          <w:rFonts w:eastAsia="Times New Roman"/>
          <w:sz w:val="21"/>
          <w:szCs w:val="21"/>
        </w:rPr>
        <w:t>“</w:t>
      </w:r>
      <w:r w:rsidRPr="006B0A9F">
        <w:rPr>
          <w:rFonts w:eastAsia="Times New Roman"/>
          <w:sz w:val="21"/>
          <w:szCs w:val="21"/>
        </w:rPr>
        <w:t>AP Prep Week,</w:t>
      </w:r>
      <w:r w:rsidR="007D656A">
        <w:rPr>
          <w:rFonts w:eastAsia="Times New Roman"/>
          <w:sz w:val="21"/>
          <w:szCs w:val="21"/>
        </w:rPr>
        <w:t>”</w:t>
      </w:r>
      <w:r w:rsidRPr="006B0A9F">
        <w:rPr>
          <w:rFonts w:eastAsia="Times New Roman"/>
          <w:sz w:val="21"/>
          <w:szCs w:val="21"/>
        </w:rPr>
        <w:t xml:space="preserve"> with conte</w:t>
      </w:r>
      <w:r w:rsidR="007D656A">
        <w:rPr>
          <w:rFonts w:eastAsia="Times New Roman"/>
          <w:sz w:val="21"/>
          <w:szCs w:val="21"/>
        </w:rPr>
        <w:t xml:space="preserve">nt provided by Virtual Virginia — in collaboration with WHRO — focusing </w:t>
      </w:r>
      <w:r w:rsidRPr="006B0A9F">
        <w:rPr>
          <w:rFonts w:eastAsia="Times New Roman"/>
          <w:sz w:val="21"/>
          <w:szCs w:val="21"/>
        </w:rPr>
        <w:t>on a different AP subject each day. The hour will include two 30-minute segments.</w:t>
      </w:r>
    </w:p>
    <w:p w:rsidR="0097618E" w:rsidRPr="006B0A9F" w:rsidRDefault="0097618E" w:rsidP="0097618E">
      <w:pPr>
        <w:shd w:val="clear" w:color="auto" w:fill="FFFFFF"/>
        <w:rPr>
          <w:rFonts w:eastAsia="Calibri"/>
          <w:sz w:val="21"/>
          <w:szCs w:val="21"/>
        </w:rPr>
      </w:pPr>
    </w:p>
    <w:p w:rsidR="0097618E" w:rsidRPr="006B0A9F" w:rsidRDefault="0097618E" w:rsidP="0097618E">
      <w:pPr>
        <w:shd w:val="clear" w:color="auto" w:fill="FFFFFF"/>
        <w:rPr>
          <w:rFonts w:eastAsia="Calibri"/>
          <w:sz w:val="21"/>
          <w:szCs w:val="21"/>
        </w:rPr>
      </w:pPr>
      <w:r w:rsidRPr="006B0A9F">
        <w:rPr>
          <w:rFonts w:eastAsia="Calibri"/>
          <w:sz w:val="21"/>
          <w:szCs w:val="21"/>
        </w:rPr>
        <w:t xml:space="preserve">“WHRO is proud to be a part of ‘VA TV Classroom.’ WHRO actually stands for Home Room One,” WHRO President and CEO Bert Schmidt said. “WHRO was created nearly 60 years ago as a way to bring the classroom into homes via the TV. Much of our educational instruction is now created digitally, but knowing so many students now don’t have access to our online resources, we were thrilled to bring this important instruction back to our air.” </w:t>
      </w:r>
    </w:p>
    <w:p w:rsidR="0097618E" w:rsidRPr="006B0A9F" w:rsidRDefault="0097618E" w:rsidP="0097618E">
      <w:pPr>
        <w:shd w:val="clear" w:color="auto" w:fill="FFFFFF"/>
        <w:rPr>
          <w:rFonts w:eastAsia="Calibri"/>
          <w:sz w:val="21"/>
          <w:szCs w:val="21"/>
        </w:rPr>
      </w:pPr>
    </w:p>
    <w:p w:rsidR="006B0A9F" w:rsidRPr="006B0A9F" w:rsidRDefault="0097618E" w:rsidP="006B0A9F">
      <w:pPr>
        <w:shd w:val="clear" w:color="auto" w:fill="FFFFFF"/>
        <w:rPr>
          <w:rFonts w:eastAsia="Calibri"/>
          <w:sz w:val="21"/>
          <w:szCs w:val="21"/>
        </w:rPr>
      </w:pPr>
      <w:r w:rsidRPr="006B0A9F">
        <w:rPr>
          <w:rFonts w:eastAsia="Calibri"/>
          <w:sz w:val="21"/>
          <w:szCs w:val="21"/>
        </w:rPr>
        <w:t>“At a time when all of Virginia’s students are out of school, public media is a valuable, trusted resource our communities can rely on to deliver high-quality educational content for all ages. VPM is honored to partner with Virginia’s public television stations and the state Department of Education to give students and their families a way to continue their learning at home,” said Jayme Swain, President of VPM and CEO of the Virginia Foundation for Public Media.</w:t>
      </w:r>
    </w:p>
    <w:p w:rsidR="006B0A9F" w:rsidRPr="006B0A9F" w:rsidRDefault="006B0A9F" w:rsidP="006B0A9F">
      <w:pPr>
        <w:shd w:val="clear" w:color="auto" w:fill="FFFFFF"/>
        <w:rPr>
          <w:rFonts w:eastAsia="Calibri"/>
          <w:sz w:val="21"/>
          <w:szCs w:val="21"/>
        </w:rPr>
      </w:pPr>
    </w:p>
    <w:p w:rsidR="0097618E" w:rsidRPr="006B0A9F" w:rsidRDefault="0097618E" w:rsidP="006B0A9F">
      <w:pPr>
        <w:shd w:val="clear" w:color="auto" w:fill="FFFFFF"/>
        <w:rPr>
          <w:rFonts w:eastAsia="Calibri"/>
          <w:sz w:val="21"/>
          <w:szCs w:val="21"/>
        </w:rPr>
      </w:pPr>
      <w:r w:rsidRPr="006B0A9F">
        <w:rPr>
          <w:rFonts w:eastAsia="Calibri"/>
          <w:sz w:val="21"/>
          <w:szCs w:val="21"/>
        </w:rPr>
        <w:t>“WETA is proud to serve Virginia communities with accessible educational programming and resources that meet the academic needs of students,” said Sharon Percy Rockefeller, President and CEO of WETA. “Public media has a vital role to play during this unprecedented time, and we have much to offer educators, parents and caregivers as they seek trusted, enriching content for young learners.”</w:t>
      </w:r>
    </w:p>
    <w:p w:rsidR="006B0A9F" w:rsidRPr="006B0A9F" w:rsidRDefault="006B0A9F" w:rsidP="006B0A9F">
      <w:pPr>
        <w:shd w:val="clear" w:color="auto" w:fill="FFFFFF"/>
        <w:rPr>
          <w:rFonts w:eastAsia="Calibri"/>
          <w:sz w:val="21"/>
          <w:szCs w:val="21"/>
        </w:rPr>
      </w:pPr>
    </w:p>
    <w:p w:rsidR="006B0A9F" w:rsidRPr="006B0A9F" w:rsidRDefault="006B0A9F" w:rsidP="006B0A9F">
      <w:pPr>
        <w:shd w:val="clear" w:color="auto" w:fill="FFFFFF"/>
        <w:jc w:val="center"/>
        <w:rPr>
          <w:rFonts w:eastAsia="Calibri"/>
          <w:i/>
          <w:sz w:val="21"/>
          <w:szCs w:val="21"/>
        </w:rPr>
      </w:pPr>
      <w:r w:rsidRPr="006B0A9F">
        <w:rPr>
          <w:rFonts w:eastAsia="Calibri"/>
          <w:i/>
          <w:sz w:val="21"/>
          <w:szCs w:val="21"/>
        </w:rPr>
        <w:t>(</w:t>
      </w:r>
      <w:proofErr w:type="gramStart"/>
      <w:r w:rsidRPr="006B0A9F">
        <w:rPr>
          <w:rFonts w:eastAsia="Calibri"/>
          <w:i/>
          <w:sz w:val="21"/>
          <w:szCs w:val="21"/>
        </w:rPr>
        <w:t>more</w:t>
      </w:r>
      <w:proofErr w:type="gramEnd"/>
      <w:r w:rsidRPr="006B0A9F">
        <w:rPr>
          <w:rFonts w:eastAsia="Calibri"/>
          <w:i/>
          <w:sz w:val="21"/>
          <w:szCs w:val="21"/>
        </w:rPr>
        <w:t>)</w:t>
      </w:r>
    </w:p>
    <w:p w:rsidR="0097618E" w:rsidRPr="006B0A9F" w:rsidRDefault="0097618E" w:rsidP="0097618E">
      <w:pPr>
        <w:shd w:val="clear" w:color="auto" w:fill="FFFFFF"/>
        <w:rPr>
          <w:rFonts w:eastAsia="Calibri"/>
          <w:sz w:val="21"/>
          <w:szCs w:val="21"/>
        </w:rPr>
      </w:pPr>
    </w:p>
    <w:p w:rsidR="0097618E" w:rsidRPr="006B0A9F" w:rsidRDefault="0097618E" w:rsidP="006B0A9F">
      <w:pPr>
        <w:shd w:val="clear" w:color="auto" w:fill="FFFFFF"/>
        <w:spacing w:before="360"/>
        <w:rPr>
          <w:rFonts w:eastAsia="Calibri"/>
          <w:sz w:val="21"/>
          <w:szCs w:val="21"/>
        </w:rPr>
      </w:pPr>
      <w:r w:rsidRPr="006B0A9F">
        <w:rPr>
          <w:rFonts w:eastAsia="Calibri"/>
          <w:sz w:val="21"/>
          <w:szCs w:val="21"/>
        </w:rPr>
        <w:t>“Blue Ridge PBS is committed to our community and helping our children and families during this unprecedented time,” said Will Anderson, President and CEO of Blue Ridge PBS.  “We will continue to use our broadcast and online resources to provide meaningful educational content to Southwest Virginia.”</w:t>
      </w:r>
    </w:p>
    <w:p w:rsidR="0097618E" w:rsidRPr="006B0A9F" w:rsidRDefault="0097618E" w:rsidP="0097618E">
      <w:pPr>
        <w:shd w:val="clear" w:color="auto" w:fill="FFFFFF"/>
        <w:rPr>
          <w:rFonts w:eastAsia="Calibri"/>
          <w:sz w:val="21"/>
          <w:szCs w:val="21"/>
        </w:rPr>
      </w:pPr>
    </w:p>
    <w:p w:rsidR="0097618E" w:rsidRPr="006B0A9F" w:rsidRDefault="0097618E" w:rsidP="0097618E">
      <w:pPr>
        <w:shd w:val="clear" w:color="auto" w:fill="FFFFFF"/>
        <w:rPr>
          <w:rFonts w:eastAsia="Calibri"/>
          <w:sz w:val="21"/>
          <w:szCs w:val="21"/>
        </w:rPr>
      </w:pPr>
      <w:r w:rsidRPr="006B0A9F">
        <w:rPr>
          <w:rFonts w:eastAsia="Calibri"/>
          <w:sz w:val="21"/>
          <w:szCs w:val="21"/>
        </w:rPr>
        <w:t xml:space="preserve">“VA TV Classroom” </w:t>
      </w:r>
      <w:proofErr w:type="gramStart"/>
      <w:r w:rsidRPr="006B0A9F">
        <w:rPr>
          <w:rFonts w:eastAsia="Calibri"/>
          <w:sz w:val="21"/>
          <w:szCs w:val="21"/>
        </w:rPr>
        <w:t>can be seen</w:t>
      </w:r>
      <w:proofErr w:type="gramEnd"/>
      <w:r w:rsidRPr="006B0A9F">
        <w:rPr>
          <w:rFonts w:eastAsia="Calibri"/>
          <w:sz w:val="21"/>
          <w:szCs w:val="21"/>
        </w:rPr>
        <w:t xml:space="preserve"> throughout the commonwealth on the following channels:</w:t>
      </w:r>
    </w:p>
    <w:p w:rsidR="0097618E" w:rsidRPr="006B0A9F" w:rsidRDefault="0097618E" w:rsidP="0097618E">
      <w:pPr>
        <w:numPr>
          <w:ilvl w:val="1"/>
          <w:numId w:val="26"/>
        </w:numPr>
        <w:shd w:val="clear" w:color="auto" w:fill="FFFFFF"/>
        <w:rPr>
          <w:rFonts w:eastAsia="Calibri"/>
          <w:sz w:val="21"/>
          <w:szCs w:val="21"/>
        </w:rPr>
      </w:pPr>
      <w:r w:rsidRPr="006B0A9F">
        <w:rPr>
          <w:rFonts w:eastAsia="Calibri"/>
          <w:sz w:val="21"/>
          <w:szCs w:val="21"/>
        </w:rPr>
        <w:t>WHRO – WHRO Wo</w:t>
      </w:r>
      <w:r w:rsidR="007D656A">
        <w:rPr>
          <w:rFonts w:eastAsia="Calibri"/>
          <w:sz w:val="21"/>
          <w:szCs w:val="21"/>
        </w:rPr>
        <w:t>rld: via antenna 15.2, Cox 107 and</w:t>
      </w:r>
      <w:r w:rsidRPr="006B0A9F">
        <w:rPr>
          <w:rFonts w:eastAsia="Calibri"/>
          <w:sz w:val="21"/>
          <w:szCs w:val="21"/>
        </w:rPr>
        <w:t xml:space="preserve"> Verizon FiOS 460</w:t>
      </w:r>
    </w:p>
    <w:p w:rsidR="0097618E" w:rsidRPr="006B0A9F" w:rsidRDefault="0097618E" w:rsidP="0097618E">
      <w:pPr>
        <w:numPr>
          <w:ilvl w:val="1"/>
          <w:numId w:val="26"/>
        </w:numPr>
        <w:shd w:val="clear" w:color="auto" w:fill="FFFFFF"/>
        <w:rPr>
          <w:rFonts w:eastAsia="Calibri"/>
          <w:sz w:val="21"/>
          <w:szCs w:val="21"/>
        </w:rPr>
      </w:pPr>
      <w:r w:rsidRPr="006B0A9F">
        <w:rPr>
          <w:rFonts w:eastAsia="Calibri"/>
          <w:sz w:val="21"/>
          <w:szCs w:val="21"/>
        </w:rPr>
        <w:t xml:space="preserve">VPM – VPM Plus </w:t>
      </w:r>
    </w:p>
    <w:p w:rsidR="0097618E" w:rsidRPr="006B0A9F" w:rsidRDefault="0097618E" w:rsidP="0097618E">
      <w:pPr>
        <w:numPr>
          <w:ilvl w:val="2"/>
          <w:numId w:val="26"/>
        </w:numPr>
        <w:shd w:val="clear" w:color="auto" w:fill="FFFFFF"/>
        <w:rPr>
          <w:rFonts w:eastAsia="Calibri"/>
          <w:sz w:val="21"/>
          <w:szCs w:val="21"/>
        </w:rPr>
      </w:pPr>
      <w:r w:rsidRPr="006B0A9F">
        <w:rPr>
          <w:rFonts w:eastAsia="Calibri"/>
          <w:sz w:val="21"/>
          <w:szCs w:val="21"/>
        </w:rPr>
        <w:t>Richmond area: via</w:t>
      </w:r>
      <w:r w:rsidR="007D656A">
        <w:rPr>
          <w:rFonts w:eastAsia="Calibri"/>
          <w:sz w:val="21"/>
          <w:szCs w:val="21"/>
        </w:rPr>
        <w:t xml:space="preserve"> antenna 57.1, Verizon FiOS 24 and</w:t>
      </w:r>
      <w:r w:rsidRPr="006B0A9F">
        <w:rPr>
          <w:rFonts w:eastAsia="Calibri"/>
          <w:sz w:val="21"/>
          <w:szCs w:val="21"/>
        </w:rPr>
        <w:t xml:space="preserve"> 524 (HD), Comcast 24 &amp;</w:t>
      </w:r>
      <w:r w:rsidR="007D656A">
        <w:rPr>
          <w:rFonts w:eastAsia="Calibri"/>
          <w:sz w:val="21"/>
          <w:szCs w:val="21"/>
        </w:rPr>
        <w:t xml:space="preserve"> 797 (HD), DIRECTV 57, DISH 57 and</w:t>
      </w:r>
      <w:r w:rsidRPr="006B0A9F">
        <w:rPr>
          <w:rFonts w:eastAsia="Calibri"/>
          <w:sz w:val="21"/>
          <w:szCs w:val="21"/>
        </w:rPr>
        <w:t xml:space="preserve"> 9392 (HD) </w:t>
      </w:r>
    </w:p>
    <w:p w:rsidR="0097618E" w:rsidRPr="006B0A9F" w:rsidRDefault="0097618E" w:rsidP="0097618E">
      <w:pPr>
        <w:numPr>
          <w:ilvl w:val="2"/>
          <w:numId w:val="26"/>
        </w:numPr>
        <w:shd w:val="clear" w:color="auto" w:fill="FFFFFF"/>
        <w:rPr>
          <w:rFonts w:eastAsia="Calibri"/>
          <w:sz w:val="21"/>
          <w:szCs w:val="21"/>
        </w:rPr>
      </w:pPr>
      <w:r w:rsidRPr="006B0A9F">
        <w:rPr>
          <w:rFonts w:eastAsia="Calibri"/>
          <w:sz w:val="21"/>
          <w:szCs w:val="21"/>
        </w:rPr>
        <w:t xml:space="preserve">Charlottesville area: via </w:t>
      </w:r>
      <w:r w:rsidR="007D656A">
        <w:rPr>
          <w:rFonts w:eastAsia="Calibri"/>
          <w:sz w:val="21"/>
          <w:szCs w:val="21"/>
        </w:rPr>
        <w:t>antenna 41.2, Comcast 265 (HD) and</w:t>
      </w:r>
      <w:r w:rsidRPr="006B0A9F">
        <w:rPr>
          <w:rFonts w:eastAsia="Calibri"/>
          <w:sz w:val="21"/>
          <w:szCs w:val="21"/>
        </w:rPr>
        <w:t xml:space="preserve"> 1146 (HD)</w:t>
      </w:r>
    </w:p>
    <w:p w:rsidR="0097618E" w:rsidRPr="006B0A9F" w:rsidRDefault="0097618E" w:rsidP="0097618E">
      <w:pPr>
        <w:numPr>
          <w:ilvl w:val="2"/>
          <w:numId w:val="26"/>
        </w:numPr>
        <w:shd w:val="clear" w:color="auto" w:fill="FFFFFF"/>
        <w:rPr>
          <w:rFonts w:eastAsia="Calibri"/>
          <w:sz w:val="21"/>
          <w:szCs w:val="21"/>
        </w:rPr>
      </w:pPr>
      <w:r w:rsidRPr="006B0A9F">
        <w:rPr>
          <w:rFonts w:eastAsia="Calibri"/>
          <w:sz w:val="21"/>
          <w:szCs w:val="21"/>
        </w:rPr>
        <w:t>Shenandoah Valley: via ant</w:t>
      </w:r>
      <w:r w:rsidR="007D656A">
        <w:rPr>
          <w:rFonts w:eastAsia="Calibri"/>
          <w:sz w:val="21"/>
          <w:szCs w:val="21"/>
        </w:rPr>
        <w:t>enna 51.2, Comcast 9, 798 (HD) and</w:t>
      </w:r>
      <w:r w:rsidRPr="006B0A9F">
        <w:rPr>
          <w:rFonts w:eastAsia="Calibri"/>
          <w:sz w:val="21"/>
          <w:szCs w:val="21"/>
        </w:rPr>
        <w:t xml:space="preserve"> 1042 (HD)</w:t>
      </w:r>
    </w:p>
    <w:p w:rsidR="0097618E" w:rsidRPr="006B0A9F" w:rsidRDefault="0097618E" w:rsidP="0097618E">
      <w:pPr>
        <w:numPr>
          <w:ilvl w:val="1"/>
          <w:numId w:val="26"/>
        </w:numPr>
        <w:shd w:val="clear" w:color="auto" w:fill="FFFFFF"/>
        <w:rPr>
          <w:rFonts w:eastAsia="Calibri"/>
          <w:sz w:val="21"/>
          <w:szCs w:val="21"/>
        </w:rPr>
      </w:pPr>
      <w:r w:rsidRPr="006B0A9F">
        <w:rPr>
          <w:rFonts w:eastAsia="Calibri"/>
          <w:sz w:val="21"/>
          <w:szCs w:val="21"/>
        </w:rPr>
        <w:t xml:space="preserve">WETA – WETA PBS Kids: via antenna 26.3, Comcast </w:t>
      </w:r>
      <w:r w:rsidR="007D656A">
        <w:rPr>
          <w:rFonts w:eastAsia="Calibri"/>
          <w:sz w:val="21"/>
          <w:szCs w:val="21"/>
        </w:rPr>
        <w:t xml:space="preserve">266, Cox 801, Verizon FiOS 472 and </w:t>
      </w:r>
      <w:r w:rsidRPr="006B0A9F">
        <w:rPr>
          <w:rFonts w:eastAsia="Calibri"/>
          <w:sz w:val="21"/>
          <w:szCs w:val="21"/>
        </w:rPr>
        <w:t>RCN 38</w:t>
      </w:r>
    </w:p>
    <w:p w:rsidR="0097618E" w:rsidRPr="006B0A9F" w:rsidRDefault="0097618E" w:rsidP="0097618E">
      <w:pPr>
        <w:numPr>
          <w:ilvl w:val="1"/>
          <w:numId w:val="26"/>
        </w:numPr>
        <w:shd w:val="clear" w:color="auto" w:fill="FFFFFF"/>
        <w:rPr>
          <w:rFonts w:eastAsia="Calibri"/>
          <w:sz w:val="21"/>
          <w:szCs w:val="21"/>
        </w:rPr>
      </w:pPr>
      <w:r w:rsidRPr="006B0A9F">
        <w:rPr>
          <w:rFonts w:eastAsia="Calibri"/>
          <w:sz w:val="21"/>
          <w:szCs w:val="21"/>
        </w:rPr>
        <w:t>Blue Ridge PBS – SWVAPTV: via antenna 15.2, streaming services Blue Ridge Streaming and Project Southwest on YouTube, Citizens Cable 82</w:t>
      </w:r>
      <w:r w:rsidR="00D97A1D">
        <w:rPr>
          <w:rFonts w:eastAsia="Calibri"/>
          <w:sz w:val="21"/>
          <w:szCs w:val="21"/>
        </w:rPr>
        <w:t>, Cox 107, Comcast/</w:t>
      </w:r>
      <w:proofErr w:type="spellStart"/>
      <w:r w:rsidR="00D97A1D">
        <w:rPr>
          <w:rFonts w:eastAsia="Calibri"/>
          <w:sz w:val="21"/>
          <w:szCs w:val="21"/>
        </w:rPr>
        <w:t>Xfinity</w:t>
      </w:r>
      <w:proofErr w:type="spellEnd"/>
      <w:r w:rsidR="00D97A1D">
        <w:rPr>
          <w:rFonts w:eastAsia="Calibri"/>
          <w:sz w:val="21"/>
          <w:szCs w:val="21"/>
        </w:rPr>
        <w:t xml:space="preserve"> 264 and </w:t>
      </w:r>
      <w:proofErr w:type="spellStart"/>
      <w:r w:rsidRPr="006B0A9F">
        <w:rPr>
          <w:rFonts w:eastAsia="Calibri"/>
          <w:sz w:val="21"/>
          <w:szCs w:val="21"/>
        </w:rPr>
        <w:t>Lumos</w:t>
      </w:r>
      <w:proofErr w:type="spellEnd"/>
      <w:r w:rsidRPr="006B0A9F">
        <w:rPr>
          <w:rFonts w:eastAsia="Calibri"/>
          <w:sz w:val="21"/>
          <w:szCs w:val="21"/>
        </w:rPr>
        <w:t xml:space="preserve"> 17 (</w:t>
      </w:r>
      <w:proofErr w:type="spellStart"/>
      <w:r w:rsidRPr="006B0A9F">
        <w:rPr>
          <w:rFonts w:eastAsia="Calibri"/>
          <w:sz w:val="21"/>
          <w:szCs w:val="21"/>
        </w:rPr>
        <w:t>Shentel</w:t>
      </w:r>
      <w:proofErr w:type="spellEnd"/>
      <w:r w:rsidRPr="006B0A9F">
        <w:rPr>
          <w:rFonts w:eastAsia="Calibri"/>
          <w:sz w:val="21"/>
          <w:szCs w:val="21"/>
        </w:rPr>
        <w:t xml:space="preserve">, Bedford, Covington, Glade Hill, </w:t>
      </w:r>
      <w:r w:rsidR="00D97A1D">
        <w:rPr>
          <w:rFonts w:eastAsia="Calibri"/>
          <w:sz w:val="21"/>
          <w:szCs w:val="21"/>
        </w:rPr>
        <w:t xml:space="preserve">Radford, Rocky Mount, Rustburg and </w:t>
      </w:r>
      <w:bookmarkStart w:id="0" w:name="_GoBack"/>
      <w:bookmarkEnd w:id="0"/>
      <w:r w:rsidRPr="006B0A9F">
        <w:rPr>
          <w:rFonts w:eastAsia="Calibri"/>
          <w:sz w:val="21"/>
          <w:szCs w:val="21"/>
        </w:rPr>
        <w:t>Wytheville: 157)</w:t>
      </w:r>
    </w:p>
    <w:p w:rsidR="0097618E" w:rsidRPr="006B0A9F" w:rsidRDefault="0097618E" w:rsidP="0097618E">
      <w:pPr>
        <w:shd w:val="clear" w:color="auto" w:fill="FFFFFF"/>
        <w:rPr>
          <w:rFonts w:eastAsia="Calibri"/>
          <w:sz w:val="21"/>
          <w:szCs w:val="21"/>
        </w:rPr>
      </w:pPr>
    </w:p>
    <w:p w:rsidR="0097618E" w:rsidRPr="006B0A9F" w:rsidRDefault="0097618E" w:rsidP="0097618E">
      <w:pPr>
        <w:shd w:val="clear" w:color="auto" w:fill="FFFFFF"/>
        <w:rPr>
          <w:rFonts w:eastAsia="Calibri"/>
          <w:sz w:val="21"/>
          <w:szCs w:val="21"/>
        </w:rPr>
      </w:pPr>
      <w:r w:rsidRPr="006B0A9F">
        <w:rPr>
          <w:rFonts w:eastAsia="Calibri"/>
          <w:sz w:val="21"/>
          <w:szCs w:val="21"/>
        </w:rPr>
        <w:t>“I believe that ‘VA TV Classroom’ will make a tremendous difference this spring as schools endeavor to provide continuity of learning for students, especially in communities where online learning is a challenge,” Lane said. “This programming builds on the long-standing partnership between VDOE and public television to support teaching and learning across the state.”</w:t>
      </w:r>
    </w:p>
    <w:p w:rsidR="0097618E" w:rsidRPr="006B0A9F" w:rsidRDefault="0097618E" w:rsidP="0097618E">
      <w:pPr>
        <w:shd w:val="clear" w:color="auto" w:fill="FFFFFF"/>
        <w:rPr>
          <w:rFonts w:eastAsia="Calibri"/>
          <w:sz w:val="21"/>
          <w:szCs w:val="21"/>
        </w:rPr>
      </w:pPr>
    </w:p>
    <w:p w:rsidR="0097618E" w:rsidRPr="006B0A9F" w:rsidRDefault="0097618E" w:rsidP="006C737C">
      <w:pPr>
        <w:shd w:val="clear" w:color="auto" w:fill="FFFFFF"/>
        <w:jc w:val="center"/>
        <w:rPr>
          <w:rFonts w:eastAsia="Calibri"/>
          <w:b/>
          <w:sz w:val="21"/>
          <w:szCs w:val="21"/>
        </w:rPr>
      </w:pPr>
      <w:r w:rsidRPr="006B0A9F">
        <w:rPr>
          <w:rFonts w:eastAsia="Calibri"/>
          <w:sz w:val="21"/>
          <w:szCs w:val="21"/>
        </w:rPr>
        <w:t># # #</w:t>
      </w:r>
    </w:p>
    <w:p w:rsidR="006C737C" w:rsidRPr="006B0A9F" w:rsidRDefault="006C737C" w:rsidP="0097618E">
      <w:pPr>
        <w:shd w:val="clear" w:color="auto" w:fill="FFFFFF"/>
        <w:rPr>
          <w:rFonts w:eastAsia="Calibri"/>
          <w:b/>
          <w:sz w:val="21"/>
          <w:szCs w:val="21"/>
        </w:rPr>
      </w:pPr>
    </w:p>
    <w:p w:rsidR="006C737C" w:rsidRPr="006B0A9F" w:rsidRDefault="0097618E" w:rsidP="0097618E">
      <w:pPr>
        <w:shd w:val="clear" w:color="auto" w:fill="FFFFFF"/>
        <w:rPr>
          <w:rFonts w:eastAsia="Calibri"/>
          <w:b/>
          <w:sz w:val="21"/>
          <w:szCs w:val="21"/>
        </w:rPr>
      </w:pPr>
      <w:r w:rsidRPr="006B0A9F">
        <w:rPr>
          <w:rFonts w:eastAsia="Calibri"/>
          <w:b/>
          <w:sz w:val="21"/>
          <w:szCs w:val="21"/>
        </w:rPr>
        <w:t>About WHRO Public Media</w:t>
      </w:r>
    </w:p>
    <w:p w:rsidR="0097618E" w:rsidRPr="006B0A9F" w:rsidRDefault="0097618E" w:rsidP="0097618E">
      <w:pPr>
        <w:shd w:val="clear" w:color="auto" w:fill="FFFFFF"/>
        <w:rPr>
          <w:rFonts w:eastAsia="Calibri"/>
          <w:sz w:val="21"/>
          <w:szCs w:val="21"/>
        </w:rPr>
      </w:pPr>
      <w:r w:rsidRPr="006B0A9F">
        <w:rPr>
          <w:rFonts w:eastAsia="Calibri"/>
          <w:sz w:val="21"/>
          <w:szCs w:val="21"/>
        </w:rPr>
        <w:t xml:space="preserve">Owned by 21 Eastern Virginia school divisions, WHRO Public Media also delivers online educational and new media services to 286,000 students and 25,000 educators per month. WHRO’s digital course offerings and resources including eMediaVA are available free to all:  </w:t>
      </w:r>
      <w:hyperlink r:id="rId7" w:history="1">
        <w:r w:rsidRPr="006B0A9F">
          <w:rPr>
            <w:rStyle w:val="Hyperlink"/>
            <w:rFonts w:eastAsia="Calibri"/>
            <w:sz w:val="21"/>
            <w:szCs w:val="21"/>
          </w:rPr>
          <w:t>https://digitallearning.whro.org/</w:t>
        </w:r>
      </w:hyperlink>
      <w:r w:rsidRPr="006B0A9F">
        <w:rPr>
          <w:rFonts w:eastAsia="Calibri"/>
          <w:b/>
          <w:sz w:val="21"/>
          <w:szCs w:val="21"/>
        </w:rPr>
        <w:t xml:space="preserve">.  </w:t>
      </w:r>
      <w:r w:rsidRPr="006B0A9F">
        <w:rPr>
          <w:rFonts w:eastAsia="Calibri"/>
          <w:sz w:val="21"/>
          <w:szCs w:val="21"/>
        </w:rPr>
        <w:t xml:space="preserve">Since its founding in 1961 to support education, WHRO Public Media has employed creativity and technology to serve the residents of Eastern Virginia in its mission to educate, inform and entertain viewers and listeners of WHRO’s four public television and six public radio stations. “VA TV Classroom” can be viewed on WHRO World which broadcasts to all homes in Eastern Virginia and is available over-the-air at Channel 15.2. It is also available on Cox 107 and Verizon FiOS 460. More information, visit </w:t>
      </w:r>
      <w:hyperlink r:id="rId8" w:history="1">
        <w:r w:rsidRPr="006B0A9F">
          <w:rPr>
            <w:rStyle w:val="Hyperlink"/>
            <w:rFonts w:eastAsia="Calibri"/>
            <w:sz w:val="21"/>
            <w:szCs w:val="21"/>
          </w:rPr>
          <w:t>whro.org</w:t>
        </w:r>
      </w:hyperlink>
      <w:r w:rsidRPr="006B0A9F">
        <w:rPr>
          <w:rFonts w:eastAsia="Calibri"/>
          <w:sz w:val="21"/>
          <w:szCs w:val="21"/>
        </w:rPr>
        <w:t>.</w:t>
      </w:r>
    </w:p>
    <w:p w:rsidR="0097618E" w:rsidRPr="006B0A9F" w:rsidRDefault="0097618E" w:rsidP="0097618E">
      <w:pPr>
        <w:shd w:val="clear" w:color="auto" w:fill="FFFFFF"/>
        <w:rPr>
          <w:rFonts w:eastAsia="Calibri"/>
          <w:sz w:val="21"/>
          <w:szCs w:val="21"/>
        </w:rPr>
      </w:pPr>
    </w:p>
    <w:p w:rsidR="006C737C" w:rsidRPr="006B0A9F" w:rsidRDefault="0097618E" w:rsidP="0097618E">
      <w:pPr>
        <w:shd w:val="clear" w:color="auto" w:fill="FFFFFF"/>
        <w:rPr>
          <w:rFonts w:eastAsia="Calibri"/>
          <w:b/>
          <w:sz w:val="21"/>
          <w:szCs w:val="21"/>
        </w:rPr>
      </w:pPr>
      <w:r w:rsidRPr="006B0A9F">
        <w:rPr>
          <w:rFonts w:eastAsia="Calibri"/>
          <w:b/>
          <w:sz w:val="21"/>
          <w:szCs w:val="21"/>
        </w:rPr>
        <w:t>About VPM</w:t>
      </w:r>
    </w:p>
    <w:p w:rsidR="006B0A9F" w:rsidRPr="006B0A9F" w:rsidRDefault="0097618E" w:rsidP="006B0A9F">
      <w:pPr>
        <w:shd w:val="clear" w:color="auto" w:fill="FFFFFF"/>
        <w:rPr>
          <w:rFonts w:eastAsia="Calibri"/>
          <w:sz w:val="21"/>
          <w:szCs w:val="21"/>
        </w:rPr>
      </w:pPr>
      <w:r w:rsidRPr="006B0A9F">
        <w:rPr>
          <w:rFonts w:eastAsia="Calibri"/>
          <w:sz w:val="21"/>
          <w:szCs w:val="21"/>
        </w:rPr>
        <w:t xml:space="preserve">VPM provides the best of public media to Central Virginia and the Shenandoah Valley. Through national PBS and NPR programs, local productions and community engagement initiatives and events, VPM uses the power of media to educate, entertain and inspire. Each week, VPM is accessible to nearly 2 million people across the region. VPM broadcasts on television channels VPM PBS, VPM Plus, VPM PBS KIDS, VPM Create and VPM WORLD. VPM also includes VPM News (88.9 FM) and VPM Music (107.3 FM, 93.1 FM and 88.9-HD2) in Richmond, and VPM News &amp; Music in the Northern Neck (89.1 FM) and Southside Virginia (90.1 FM). “VA TV Classroom” </w:t>
      </w:r>
      <w:proofErr w:type="gramStart"/>
      <w:r w:rsidRPr="006B0A9F">
        <w:rPr>
          <w:rFonts w:eastAsia="Calibri"/>
          <w:sz w:val="21"/>
          <w:szCs w:val="21"/>
        </w:rPr>
        <w:t>can be found</w:t>
      </w:r>
      <w:proofErr w:type="gramEnd"/>
      <w:r w:rsidRPr="006B0A9F">
        <w:rPr>
          <w:rFonts w:eastAsia="Calibri"/>
          <w:sz w:val="21"/>
          <w:szCs w:val="21"/>
        </w:rPr>
        <w:t xml:space="preserve"> on VPM Plus. More information </w:t>
      </w:r>
      <w:proofErr w:type="gramStart"/>
      <w:r w:rsidRPr="006B0A9F">
        <w:rPr>
          <w:rFonts w:eastAsia="Calibri"/>
          <w:sz w:val="21"/>
          <w:szCs w:val="21"/>
        </w:rPr>
        <w:t>can be found</w:t>
      </w:r>
      <w:proofErr w:type="gramEnd"/>
      <w:r w:rsidRPr="006B0A9F">
        <w:rPr>
          <w:rFonts w:eastAsia="Calibri"/>
          <w:sz w:val="21"/>
          <w:szCs w:val="21"/>
        </w:rPr>
        <w:t xml:space="preserve"> at VPM.org.</w:t>
      </w:r>
    </w:p>
    <w:p w:rsidR="006B0A9F" w:rsidRPr="006B0A9F" w:rsidRDefault="006B0A9F" w:rsidP="006B0A9F">
      <w:pPr>
        <w:shd w:val="clear" w:color="auto" w:fill="FFFFFF"/>
        <w:rPr>
          <w:rFonts w:eastAsia="Calibri"/>
          <w:sz w:val="21"/>
          <w:szCs w:val="21"/>
        </w:rPr>
      </w:pPr>
    </w:p>
    <w:p w:rsidR="0097618E" w:rsidRPr="006B0A9F" w:rsidRDefault="0097618E" w:rsidP="006B0A9F">
      <w:pPr>
        <w:shd w:val="clear" w:color="auto" w:fill="FFFFFF"/>
        <w:rPr>
          <w:rFonts w:eastAsia="Calibri"/>
          <w:sz w:val="21"/>
          <w:szCs w:val="21"/>
        </w:rPr>
      </w:pPr>
      <w:r w:rsidRPr="006B0A9F">
        <w:rPr>
          <w:rFonts w:eastAsia="Calibri"/>
          <w:b/>
          <w:bCs/>
          <w:sz w:val="21"/>
          <w:szCs w:val="21"/>
        </w:rPr>
        <w:t>About WETA</w:t>
      </w:r>
    </w:p>
    <w:p w:rsidR="006B0A9F" w:rsidRDefault="0097618E" w:rsidP="006C737C">
      <w:pPr>
        <w:shd w:val="clear" w:color="auto" w:fill="FFFFFF"/>
        <w:rPr>
          <w:rFonts w:eastAsia="Calibri"/>
          <w:sz w:val="21"/>
          <w:szCs w:val="21"/>
        </w:rPr>
      </w:pPr>
      <w:r w:rsidRPr="006B0A9F">
        <w:rPr>
          <w:rFonts w:eastAsia="Calibri"/>
          <w:sz w:val="21"/>
          <w:szCs w:val="21"/>
        </w:rPr>
        <w:t xml:space="preserve">WETA is the leading public broadcasting company in the nation’s capital, serving Virginia, Maryland and the District of Columbia with educational initiatives and with high-quality programming on public television stations nationwide, WETA Television and Classical WETA 90.9 FM. Classical WETA 90.9 FM brings classical music, concerts and specials to Greater Washington. As the largest </w:t>
      </w:r>
      <w:proofErr w:type="gramStart"/>
      <w:r w:rsidRPr="006B0A9F">
        <w:rPr>
          <w:rFonts w:eastAsia="Calibri"/>
          <w:sz w:val="21"/>
          <w:szCs w:val="21"/>
        </w:rPr>
        <w:t>PBS</w:t>
      </w:r>
      <w:proofErr w:type="gramEnd"/>
      <w:r w:rsidRPr="006B0A9F">
        <w:rPr>
          <w:rFonts w:eastAsia="Calibri"/>
          <w:sz w:val="21"/>
          <w:szCs w:val="21"/>
        </w:rPr>
        <w:t xml:space="preserve"> station serving Greater Washington, WETA Television broadcasts on WETA PBS, WETA UK and WETA PBS Kids. Local programming created by WETA Television includes </w:t>
      </w:r>
      <w:r w:rsidRPr="006B0A9F">
        <w:rPr>
          <w:rFonts w:eastAsia="Calibri"/>
          <w:iCs/>
          <w:sz w:val="21"/>
          <w:szCs w:val="21"/>
        </w:rPr>
        <w:t>WETA Arts</w:t>
      </w:r>
      <w:r w:rsidRPr="006B0A9F">
        <w:rPr>
          <w:rFonts w:eastAsia="Calibri"/>
          <w:sz w:val="21"/>
          <w:szCs w:val="21"/>
        </w:rPr>
        <w:t>, </w:t>
      </w:r>
      <w:r w:rsidRPr="006B0A9F">
        <w:rPr>
          <w:rFonts w:eastAsia="Calibri"/>
          <w:iCs/>
          <w:sz w:val="21"/>
          <w:szCs w:val="21"/>
        </w:rPr>
        <w:t xml:space="preserve">WETA </w:t>
      </w:r>
      <w:proofErr w:type="gramStart"/>
      <w:r w:rsidRPr="006B0A9F">
        <w:rPr>
          <w:rFonts w:eastAsia="Calibri"/>
          <w:iCs/>
          <w:sz w:val="21"/>
          <w:szCs w:val="21"/>
        </w:rPr>
        <w:t>Around</w:t>
      </w:r>
      <w:proofErr w:type="gramEnd"/>
      <w:r w:rsidRPr="006B0A9F">
        <w:rPr>
          <w:rFonts w:eastAsia="Calibri"/>
          <w:iCs/>
          <w:sz w:val="21"/>
          <w:szCs w:val="21"/>
        </w:rPr>
        <w:t xml:space="preserve"> Town</w:t>
      </w:r>
      <w:r w:rsidRPr="006B0A9F">
        <w:rPr>
          <w:rFonts w:eastAsia="Calibri"/>
          <w:sz w:val="21"/>
          <w:szCs w:val="21"/>
        </w:rPr>
        <w:t>, and documentaries such as </w:t>
      </w:r>
      <w:r w:rsidRPr="006B0A9F">
        <w:rPr>
          <w:rFonts w:eastAsia="Calibri"/>
          <w:iCs/>
          <w:sz w:val="21"/>
          <w:szCs w:val="21"/>
        </w:rPr>
        <w:t>Washington in the 2000s</w:t>
      </w:r>
      <w:r w:rsidRPr="006B0A9F">
        <w:rPr>
          <w:rFonts w:eastAsia="Calibri"/>
          <w:sz w:val="21"/>
          <w:szCs w:val="21"/>
        </w:rPr>
        <w:t>, </w:t>
      </w:r>
      <w:r w:rsidRPr="006B0A9F">
        <w:rPr>
          <w:rFonts w:eastAsia="Calibri"/>
          <w:iCs/>
          <w:sz w:val="21"/>
          <w:szCs w:val="21"/>
        </w:rPr>
        <w:t>Bygone DC</w:t>
      </w:r>
      <w:r w:rsidRPr="006B0A9F">
        <w:rPr>
          <w:rFonts w:eastAsia="Calibri"/>
          <w:sz w:val="21"/>
          <w:szCs w:val="21"/>
        </w:rPr>
        <w:t>, and </w:t>
      </w:r>
      <w:r w:rsidRPr="006B0A9F">
        <w:rPr>
          <w:rFonts w:eastAsia="Calibri"/>
          <w:iCs/>
          <w:sz w:val="21"/>
          <w:szCs w:val="21"/>
        </w:rPr>
        <w:t>Neighborhood Eats</w:t>
      </w:r>
      <w:r w:rsidRPr="006B0A9F">
        <w:rPr>
          <w:rFonts w:eastAsia="Calibri"/>
          <w:sz w:val="21"/>
          <w:szCs w:val="21"/>
        </w:rPr>
        <w:t xml:space="preserve">. National programs include </w:t>
      </w:r>
      <w:r w:rsidRPr="006B0A9F">
        <w:rPr>
          <w:rFonts w:eastAsia="Calibri"/>
          <w:iCs/>
          <w:sz w:val="21"/>
          <w:szCs w:val="21"/>
        </w:rPr>
        <w:t xml:space="preserve">PBS </w:t>
      </w:r>
      <w:proofErr w:type="spellStart"/>
      <w:r w:rsidRPr="006B0A9F">
        <w:rPr>
          <w:rFonts w:eastAsia="Calibri"/>
          <w:iCs/>
          <w:sz w:val="21"/>
          <w:szCs w:val="21"/>
        </w:rPr>
        <w:t>NewsHour</w:t>
      </w:r>
      <w:proofErr w:type="spellEnd"/>
      <w:r w:rsidRPr="006B0A9F">
        <w:rPr>
          <w:rFonts w:eastAsia="Calibri"/>
          <w:sz w:val="21"/>
          <w:szCs w:val="21"/>
        </w:rPr>
        <w:t xml:space="preserve"> and </w:t>
      </w:r>
      <w:r w:rsidRPr="006B0A9F">
        <w:rPr>
          <w:rFonts w:eastAsia="Calibri"/>
          <w:iCs/>
          <w:sz w:val="21"/>
          <w:szCs w:val="21"/>
        </w:rPr>
        <w:t>Washington Week,</w:t>
      </w:r>
      <w:r w:rsidRPr="006B0A9F">
        <w:rPr>
          <w:rFonts w:eastAsia="Calibri"/>
          <w:sz w:val="21"/>
          <w:szCs w:val="21"/>
        </w:rPr>
        <w:t xml:space="preserve"> documentary films by Ken Burns and Henry Louis Gates, Jr., and performance specials from renowned venues.</w:t>
      </w:r>
      <w:r w:rsidR="006B0A9F">
        <w:rPr>
          <w:rFonts w:eastAsia="Calibri"/>
          <w:sz w:val="21"/>
          <w:szCs w:val="21"/>
        </w:rPr>
        <w:t xml:space="preserve"> WETA also serves the community</w:t>
      </w:r>
    </w:p>
    <w:p w:rsidR="006B0A9F" w:rsidRPr="006B0A9F" w:rsidRDefault="006B0A9F" w:rsidP="006B0A9F">
      <w:pPr>
        <w:shd w:val="clear" w:color="auto" w:fill="FFFFFF"/>
        <w:jc w:val="center"/>
        <w:rPr>
          <w:rFonts w:eastAsia="Calibri"/>
          <w:i/>
          <w:sz w:val="21"/>
          <w:szCs w:val="21"/>
        </w:rPr>
      </w:pPr>
      <w:r w:rsidRPr="006B0A9F">
        <w:rPr>
          <w:rFonts w:eastAsia="Calibri"/>
          <w:i/>
          <w:sz w:val="21"/>
          <w:szCs w:val="21"/>
        </w:rPr>
        <w:t>(</w:t>
      </w:r>
      <w:proofErr w:type="gramStart"/>
      <w:r w:rsidRPr="006B0A9F">
        <w:rPr>
          <w:rFonts w:eastAsia="Calibri"/>
          <w:i/>
          <w:sz w:val="21"/>
          <w:szCs w:val="21"/>
        </w:rPr>
        <w:t>more</w:t>
      </w:r>
      <w:proofErr w:type="gramEnd"/>
      <w:r w:rsidRPr="006B0A9F">
        <w:rPr>
          <w:rFonts w:eastAsia="Calibri"/>
          <w:i/>
          <w:sz w:val="21"/>
          <w:szCs w:val="21"/>
        </w:rPr>
        <w:t>)</w:t>
      </w:r>
    </w:p>
    <w:p w:rsidR="006B0A9F" w:rsidRDefault="006B0A9F" w:rsidP="006C737C">
      <w:pPr>
        <w:shd w:val="clear" w:color="auto" w:fill="FFFFFF"/>
        <w:rPr>
          <w:rFonts w:eastAsia="Calibri"/>
          <w:sz w:val="21"/>
          <w:szCs w:val="21"/>
        </w:rPr>
      </w:pPr>
    </w:p>
    <w:p w:rsidR="0097618E" w:rsidRPr="006B0A9F" w:rsidRDefault="0097618E" w:rsidP="006B0A9F">
      <w:pPr>
        <w:shd w:val="clear" w:color="auto" w:fill="FFFFFF"/>
        <w:spacing w:before="360"/>
        <w:rPr>
          <w:rFonts w:eastAsia="Calibri"/>
          <w:sz w:val="21"/>
          <w:szCs w:val="21"/>
        </w:rPr>
      </w:pPr>
      <w:r w:rsidRPr="006B0A9F">
        <w:rPr>
          <w:rFonts w:eastAsia="Calibri"/>
          <w:sz w:val="21"/>
          <w:szCs w:val="21"/>
        </w:rPr>
        <w:t xml:space="preserve">with digital content that highlights WETA programming and the rich history of our region; creates leading public service websites such as </w:t>
      </w:r>
      <w:r w:rsidRPr="006B0A9F">
        <w:rPr>
          <w:rFonts w:eastAsia="Calibri"/>
          <w:iCs/>
          <w:sz w:val="21"/>
          <w:szCs w:val="21"/>
        </w:rPr>
        <w:t>www.ReadingRockets.org, www.LDOnline.org</w:t>
      </w:r>
      <w:r w:rsidRPr="006B0A9F">
        <w:rPr>
          <w:rFonts w:eastAsia="Calibri"/>
          <w:sz w:val="21"/>
          <w:szCs w:val="21"/>
        </w:rPr>
        <w:t xml:space="preserve">, </w:t>
      </w:r>
      <w:hyperlink r:id="rId9" w:history="1">
        <w:r w:rsidRPr="006B0A9F">
          <w:rPr>
            <w:rStyle w:val="Hyperlink"/>
            <w:rFonts w:eastAsia="Calibri"/>
            <w:iCs/>
            <w:sz w:val="21"/>
            <w:szCs w:val="21"/>
          </w:rPr>
          <w:t>www.ColorinColorado.org</w:t>
        </w:r>
      </w:hyperlink>
      <w:r w:rsidRPr="006B0A9F">
        <w:rPr>
          <w:rFonts w:eastAsia="Calibri"/>
          <w:iCs/>
          <w:sz w:val="21"/>
          <w:szCs w:val="21"/>
        </w:rPr>
        <w:t>, www.AdLit.org,</w:t>
      </w:r>
      <w:r w:rsidRPr="006B0A9F">
        <w:rPr>
          <w:rFonts w:eastAsia="Calibri"/>
          <w:sz w:val="21"/>
          <w:szCs w:val="21"/>
        </w:rPr>
        <w:t xml:space="preserve"> and </w:t>
      </w:r>
      <w:hyperlink r:id="rId10" w:history="1">
        <w:r w:rsidRPr="006B0A9F">
          <w:rPr>
            <w:rStyle w:val="Hyperlink"/>
            <w:rFonts w:eastAsia="Calibri"/>
            <w:iCs/>
            <w:sz w:val="21"/>
            <w:szCs w:val="21"/>
          </w:rPr>
          <w:t>www</w:t>
        </w:r>
        <w:r w:rsidRPr="006B0A9F">
          <w:rPr>
            <w:rStyle w:val="Hyperlink"/>
            <w:rFonts w:eastAsia="Calibri"/>
            <w:sz w:val="21"/>
            <w:szCs w:val="21"/>
          </w:rPr>
          <w:t>.</w:t>
        </w:r>
        <w:r w:rsidRPr="006B0A9F">
          <w:rPr>
            <w:rStyle w:val="Hyperlink"/>
            <w:rFonts w:eastAsia="Calibri"/>
            <w:iCs/>
            <w:sz w:val="21"/>
            <w:szCs w:val="21"/>
          </w:rPr>
          <w:t>Brainline.org</w:t>
        </w:r>
      </w:hyperlink>
      <w:r w:rsidRPr="006B0A9F">
        <w:rPr>
          <w:rFonts w:eastAsia="Calibri"/>
          <w:sz w:val="21"/>
          <w:szCs w:val="21"/>
        </w:rPr>
        <w:t>; and develops community outreach programs to engage people of all ages in the joy of lifelong learning. More information at weta.org.</w:t>
      </w:r>
    </w:p>
    <w:p w:rsidR="0097618E" w:rsidRPr="006B0A9F" w:rsidRDefault="0097618E" w:rsidP="0097618E">
      <w:pPr>
        <w:shd w:val="clear" w:color="auto" w:fill="FFFFFF"/>
        <w:rPr>
          <w:rFonts w:eastAsia="Calibri"/>
          <w:b/>
          <w:sz w:val="21"/>
          <w:szCs w:val="21"/>
        </w:rPr>
      </w:pPr>
    </w:p>
    <w:p w:rsidR="006C737C" w:rsidRPr="006B0A9F" w:rsidRDefault="006C737C" w:rsidP="0097618E">
      <w:pPr>
        <w:shd w:val="clear" w:color="auto" w:fill="FFFFFF"/>
        <w:rPr>
          <w:rFonts w:eastAsia="Calibri"/>
          <w:b/>
          <w:sz w:val="21"/>
          <w:szCs w:val="21"/>
        </w:rPr>
      </w:pPr>
      <w:r w:rsidRPr="006B0A9F">
        <w:rPr>
          <w:rFonts w:eastAsia="Calibri"/>
          <w:b/>
          <w:sz w:val="21"/>
          <w:szCs w:val="21"/>
        </w:rPr>
        <w:t>About Blue Ridge PBS</w:t>
      </w:r>
    </w:p>
    <w:p w:rsidR="006C737C" w:rsidRPr="006B0A9F" w:rsidRDefault="0097618E" w:rsidP="0097618E">
      <w:pPr>
        <w:shd w:val="clear" w:color="auto" w:fill="FFFFFF"/>
        <w:rPr>
          <w:rFonts w:eastAsia="Calibri"/>
          <w:b/>
          <w:sz w:val="21"/>
          <w:szCs w:val="21"/>
        </w:rPr>
      </w:pPr>
      <w:r w:rsidRPr="006B0A9F">
        <w:rPr>
          <w:rFonts w:eastAsia="Calibri"/>
          <w:sz w:val="21"/>
          <w:szCs w:val="21"/>
        </w:rPr>
        <w:t>Founded in 1967, Blue Ridge PBS is the sole public multimedia enterprise serving 4 million individuals in portions of four states. The station's coverage area includes southwestern Virginia and bordering counties in Tennessee, West Virginia and North Carolina.  Based in Roanoke, Va., Blue Ridge PBS is comprised of four channels: WBRA-TV 15.1, Southwest Virginia PTV 15.2, BRPBS Kids 15.3, Create 15.4, and Blue Ridge Streaming.</w:t>
      </w:r>
      <w:r w:rsidR="006C737C" w:rsidRPr="006B0A9F">
        <w:rPr>
          <w:rFonts w:eastAsia="Calibri"/>
          <w:b/>
          <w:sz w:val="21"/>
          <w:szCs w:val="21"/>
        </w:rPr>
        <w:t xml:space="preserve"> </w:t>
      </w:r>
    </w:p>
    <w:p w:rsidR="006C737C" w:rsidRPr="006B0A9F" w:rsidRDefault="006C737C" w:rsidP="0097618E">
      <w:pPr>
        <w:shd w:val="clear" w:color="auto" w:fill="FFFFFF"/>
        <w:rPr>
          <w:rFonts w:eastAsia="Calibri"/>
          <w:b/>
          <w:sz w:val="21"/>
          <w:szCs w:val="21"/>
        </w:rPr>
      </w:pPr>
    </w:p>
    <w:p w:rsidR="0097618E" w:rsidRPr="006B0A9F" w:rsidRDefault="0097618E" w:rsidP="0097618E">
      <w:pPr>
        <w:shd w:val="clear" w:color="auto" w:fill="FFFFFF"/>
        <w:rPr>
          <w:rFonts w:eastAsia="Calibri"/>
          <w:b/>
          <w:sz w:val="21"/>
          <w:szCs w:val="21"/>
        </w:rPr>
      </w:pPr>
      <w:r w:rsidRPr="006B0A9F">
        <w:rPr>
          <w:rFonts w:eastAsia="Calibri"/>
          <w:b/>
          <w:sz w:val="21"/>
          <w:szCs w:val="21"/>
        </w:rPr>
        <w:t>CONTACT</w:t>
      </w:r>
    </w:p>
    <w:p w:rsidR="0097618E" w:rsidRPr="006B0A9F" w:rsidRDefault="0097618E" w:rsidP="0097618E">
      <w:pPr>
        <w:shd w:val="clear" w:color="auto" w:fill="FFFFFF"/>
        <w:rPr>
          <w:rFonts w:eastAsia="Calibri"/>
          <w:sz w:val="21"/>
          <w:szCs w:val="21"/>
        </w:rPr>
      </w:pPr>
      <w:r w:rsidRPr="006B0A9F">
        <w:rPr>
          <w:rFonts w:eastAsia="Calibri"/>
          <w:sz w:val="21"/>
          <w:szCs w:val="21"/>
        </w:rPr>
        <w:t>Amy Houck</w:t>
      </w:r>
    </w:p>
    <w:p w:rsidR="0097618E" w:rsidRPr="006B0A9F" w:rsidRDefault="0097618E" w:rsidP="0097618E">
      <w:pPr>
        <w:shd w:val="clear" w:color="auto" w:fill="FFFFFF"/>
        <w:rPr>
          <w:rFonts w:eastAsia="Calibri"/>
          <w:sz w:val="21"/>
          <w:szCs w:val="21"/>
        </w:rPr>
      </w:pPr>
      <w:r w:rsidRPr="006B0A9F">
        <w:rPr>
          <w:rFonts w:eastAsia="Calibri"/>
          <w:sz w:val="21"/>
          <w:szCs w:val="21"/>
        </w:rPr>
        <w:t>WHRO Public Media</w:t>
      </w:r>
    </w:p>
    <w:p w:rsidR="0097618E" w:rsidRPr="006B0A9F" w:rsidRDefault="0097618E" w:rsidP="0097618E">
      <w:pPr>
        <w:shd w:val="clear" w:color="auto" w:fill="FFFFFF"/>
        <w:rPr>
          <w:rFonts w:eastAsia="Calibri"/>
          <w:sz w:val="21"/>
          <w:szCs w:val="21"/>
        </w:rPr>
      </w:pPr>
      <w:r w:rsidRPr="006B0A9F">
        <w:rPr>
          <w:rFonts w:eastAsia="Calibri"/>
          <w:sz w:val="21"/>
          <w:szCs w:val="21"/>
        </w:rPr>
        <w:t>757.889.9491</w:t>
      </w:r>
    </w:p>
    <w:p w:rsidR="0097618E" w:rsidRPr="006B0A9F" w:rsidRDefault="00D97A1D" w:rsidP="0097618E">
      <w:pPr>
        <w:shd w:val="clear" w:color="auto" w:fill="FFFFFF"/>
        <w:rPr>
          <w:rFonts w:eastAsia="Calibri"/>
          <w:b/>
          <w:bCs/>
          <w:sz w:val="21"/>
          <w:szCs w:val="21"/>
        </w:rPr>
      </w:pPr>
      <w:hyperlink r:id="rId11" w:history="1">
        <w:r w:rsidR="0097618E" w:rsidRPr="006B0A9F">
          <w:rPr>
            <w:rStyle w:val="Hyperlink"/>
            <w:rFonts w:eastAsia="Calibri"/>
            <w:sz w:val="21"/>
            <w:szCs w:val="21"/>
          </w:rPr>
          <w:t>amy.houck@whro.org</w:t>
        </w:r>
      </w:hyperlink>
      <w:r w:rsidR="0097618E" w:rsidRPr="006B0A9F">
        <w:rPr>
          <w:rFonts w:eastAsia="Calibri"/>
          <w:b/>
          <w:bCs/>
          <w:sz w:val="21"/>
          <w:szCs w:val="21"/>
        </w:rPr>
        <w:t xml:space="preserve"> </w:t>
      </w:r>
    </w:p>
    <w:p w:rsidR="00F25D4F" w:rsidRPr="00003767" w:rsidRDefault="00F25D4F" w:rsidP="0097618E">
      <w:pPr>
        <w:shd w:val="clear" w:color="auto" w:fill="FFFFFF"/>
        <w:rPr>
          <w:rFonts w:eastAsia="Calibri"/>
        </w:rPr>
      </w:pPr>
    </w:p>
    <w:sectPr w:rsidR="00F25D4F" w:rsidRPr="00003767" w:rsidSect="00F25D4F">
      <w:type w:val="continuous"/>
      <w:pgSz w:w="12240" w:h="15840"/>
      <w:pgMar w:top="180" w:right="1440" w:bottom="86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A2657"/>
    <w:multiLevelType w:val="hybridMultilevel"/>
    <w:tmpl w:val="1BAAA9F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61489D"/>
    <w:multiLevelType w:val="multilevel"/>
    <w:tmpl w:val="FFB2D6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D01CD"/>
    <w:multiLevelType w:val="hybridMultilevel"/>
    <w:tmpl w:val="88803C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7F5349"/>
    <w:multiLevelType w:val="hybridMultilevel"/>
    <w:tmpl w:val="B308B20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62A0132"/>
    <w:multiLevelType w:val="hybridMultilevel"/>
    <w:tmpl w:val="311A0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47753A"/>
    <w:multiLevelType w:val="hybridMultilevel"/>
    <w:tmpl w:val="02887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373FD9"/>
    <w:multiLevelType w:val="hybridMultilevel"/>
    <w:tmpl w:val="47B69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5A0013"/>
    <w:multiLevelType w:val="hybridMultilevel"/>
    <w:tmpl w:val="F44EF488"/>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6B1BE5"/>
    <w:multiLevelType w:val="hybridMultilevel"/>
    <w:tmpl w:val="C9CAD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A12B22"/>
    <w:multiLevelType w:val="hybridMultilevel"/>
    <w:tmpl w:val="E52C5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1B58F2"/>
    <w:multiLevelType w:val="hybridMultilevel"/>
    <w:tmpl w:val="E57C7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4B642B"/>
    <w:multiLevelType w:val="hybridMultilevel"/>
    <w:tmpl w:val="9356E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800B41"/>
    <w:multiLevelType w:val="hybridMultilevel"/>
    <w:tmpl w:val="E8AA7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6B0455"/>
    <w:multiLevelType w:val="hybridMultilevel"/>
    <w:tmpl w:val="4748F2B2"/>
    <w:lvl w:ilvl="0" w:tplc="BC6E78AC">
      <w:start w:val="1"/>
      <w:numFmt w:val="bullet"/>
      <w:lvlText w:val=""/>
      <w:lvlJc w:val="left"/>
      <w:pPr>
        <w:ind w:left="720" w:hanging="360"/>
      </w:pPr>
      <w:rPr>
        <w:rFonts w:ascii="Symbol" w:hAnsi="Symbol" w:hint="default"/>
      </w:rPr>
    </w:lvl>
    <w:lvl w:ilvl="1" w:tplc="E22EB8E6">
      <w:start w:val="1"/>
      <w:numFmt w:val="bullet"/>
      <w:lvlText w:val=""/>
      <w:lvlJc w:val="left"/>
      <w:pPr>
        <w:ind w:left="1440" w:hanging="360"/>
      </w:pPr>
      <w:rPr>
        <w:rFonts w:ascii="Symbol" w:hAnsi="Symbol" w:hint="default"/>
      </w:rPr>
    </w:lvl>
    <w:lvl w:ilvl="2" w:tplc="C37CFDC0">
      <w:start w:val="1"/>
      <w:numFmt w:val="bullet"/>
      <w:lvlText w:val=""/>
      <w:lvlJc w:val="left"/>
      <w:pPr>
        <w:ind w:left="2160" w:hanging="360"/>
      </w:pPr>
      <w:rPr>
        <w:rFonts w:ascii="Wingdings" w:hAnsi="Wingdings" w:hint="default"/>
      </w:rPr>
    </w:lvl>
    <w:lvl w:ilvl="3" w:tplc="59DCC134">
      <w:start w:val="1"/>
      <w:numFmt w:val="bullet"/>
      <w:lvlText w:val=""/>
      <w:lvlJc w:val="left"/>
      <w:pPr>
        <w:ind w:left="2880" w:hanging="360"/>
      </w:pPr>
      <w:rPr>
        <w:rFonts w:ascii="Symbol" w:hAnsi="Symbol" w:hint="default"/>
      </w:rPr>
    </w:lvl>
    <w:lvl w:ilvl="4" w:tplc="7C8A3FF4">
      <w:start w:val="1"/>
      <w:numFmt w:val="bullet"/>
      <w:lvlText w:val="o"/>
      <w:lvlJc w:val="left"/>
      <w:pPr>
        <w:ind w:left="3600" w:hanging="360"/>
      </w:pPr>
      <w:rPr>
        <w:rFonts w:ascii="Courier New" w:hAnsi="Courier New" w:cs="Times New Roman" w:hint="default"/>
      </w:rPr>
    </w:lvl>
    <w:lvl w:ilvl="5" w:tplc="05BC7F20">
      <w:start w:val="1"/>
      <w:numFmt w:val="bullet"/>
      <w:lvlText w:val=""/>
      <w:lvlJc w:val="left"/>
      <w:pPr>
        <w:ind w:left="4320" w:hanging="360"/>
      </w:pPr>
      <w:rPr>
        <w:rFonts w:ascii="Wingdings" w:hAnsi="Wingdings" w:hint="default"/>
      </w:rPr>
    </w:lvl>
    <w:lvl w:ilvl="6" w:tplc="9326B31C">
      <w:start w:val="1"/>
      <w:numFmt w:val="bullet"/>
      <w:lvlText w:val=""/>
      <w:lvlJc w:val="left"/>
      <w:pPr>
        <w:ind w:left="5040" w:hanging="360"/>
      </w:pPr>
      <w:rPr>
        <w:rFonts w:ascii="Symbol" w:hAnsi="Symbol" w:hint="default"/>
      </w:rPr>
    </w:lvl>
    <w:lvl w:ilvl="7" w:tplc="C418864A">
      <w:start w:val="1"/>
      <w:numFmt w:val="bullet"/>
      <w:lvlText w:val="o"/>
      <w:lvlJc w:val="left"/>
      <w:pPr>
        <w:ind w:left="5760" w:hanging="360"/>
      </w:pPr>
      <w:rPr>
        <w:rFonts w:ascii="Courier New" w:hAnsi="Courier New" w:cs="Times New Roman" w:hint="default"/>
      </w:rPr>
    </w:lvl>
    <w:lvl w:ilvl="8" w:tplc="5CBC0726">
      <w:start w:val="1"/>
      <w:numFmt w:val="bullet"/>
      <w:lvlText w:val=""/>
      <w:lvlJc w:val="left"/>
      <w:pPr>
        <w:ind w:left="6480" w:hanging="360"/>
      </w:pPr>
      <w:rPr>
        <w:rFonts w:ascii="Wingdings" w:hAnsi="Wingdings" w:hint="default"/>
      </w:rPr>
    </w:lvl>
  </w:abstractNum>
  <w:abstractNum w:abstractNumId="14" w15:restartNumberingAfterBreak="0">
    <w:nsid w:val="487612A9"/>
    <w:multiLevelType w:val="hybridMultilevel"/>
    <w:tmpl w:val="491C0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590E56"/>
    <w:multiLevelType w:val="hybridMultilevel"/>
    <w:tmpl w:val="74566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161464"/>
    <w:multiLevelType w:val="hybridMultilevel"/>
    <w:tmpl w:val="34B8EC70"/>
    <w:lvl w:ilvl="0" w:tplc="0E644DF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F74974"/>
    <w:multiLevelType w:val="hybridMultilevel"/>
    <w:tmpl w:val="73C01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A730DD"/>
    <w:multiLevelType w:val="hybridMultilevel"/>
    <w:tmpl w:val="C50AA73A"/>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CA58C6"/>
    <w:multiLevelType w:val="hybridMultilevel"/>
    <w:tmpl w:val="C87E27F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5D845C74"/>
    <w:multiLevelType w:val="hybridMultilevel"/>
    <w:tmpl w:val="11D09B6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16948B1"/>
    <w:multiLevelType w:val="hybridMultilevel"/>
    <w:tmpl w:val="C2F82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935EBB"/>
    <w:multiLevelType w:val="hybridMultilevel"/>
    <w:tmpl w:val="DB70F7F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7C9537A9"/>
    <w:multiLevelType w:val="hybridMultilevel"/>
    <w:tmpl w:val="8882691A"/>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EB5BEC"/>
    <w:multiLevelType w:val="hybridMultilevel"/>
    <w:tmpl w:val="5E5EC502"/>
    <w:lvl w:ilvl="0" w:tplc="04090005">
      <w:start w:val="1"/>
      <w:numFmt w:val="bullet"/>
      <w:lvlText w:val=""/>
      <w:lvlJc w:val="left"/>
      <w:pPr>
        <w:ind w:left="144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FE0146E"/>
    <w:multiLevelType w:val="hybridMultilevel"/>
    <w:tmpl w:val="E1D0A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17"/>
  </w:num>
  <w:num w:numId="4">
    <w:abstractNumId w:val="18"/>
  </w:num>
  <w:num w:numId="5">
    <w:abstractNumId w:val="10"/>
  </w:num>
  <w:num w:numId="6">
    <w:abstractNumId w:val="11"/>
  </w:num>
  <w:num w:numId="7">
    <w:abstractNumId w:val="14"/>
  </w:num>
  <w:num w:numId="8">
    <w:abstractNumId w:val="5"/>
  </w:num>
  <w:num w:numId="9">
    <w:abstractNumId w:val="21"/>
  </w:num>
  <w:num w:numId="10">
    <w:abstractNumId w:val="12"/>
  </w:num>
  <w:num w:numId="11">
    <w:abstractNumId w:val="16"/>
  </w:num>
  <w:num w:numId="12">
    <w:abstractNumId w:val="4"/>
  </w:num>
  <w:num w:numId="13">
    <w:abstractNumId w:val="7"/>
  </w:num>
  <w:num w:numId="14">
    <w:abstractNumId w:val="0"/>
  </w:num>
  <w:num w:numId="15">
    <w:abstractNumId w:val="23"/>
  </w:num>
  <w:num w:numId="16">
    <w:abstractNumId w:val="24"/>
  </w:num>
  <w:num w:numId="17">
    <w:abstractNumId w:val="22"/>
  </w:num>
  <w:num w:numId="18">
    <w:abstractNumId w:val="20"/>
  </w:num>
  <w:num w:numId="19">
    <w:abstractNumId w:val="2"/>
  </w:num>
  <w:num w:numId="20">
    <w:abstractNumId w:val="9"/>
  </w:num>
  <w:num w:numId="21">
    <w:abstractNumId w:val="3"/>
  </w:num>
  <w:num w:numId="22">
    <w:abstractNumId w:val="19"/>
  </w:num>
  <w:num w:numId="23">
    <w:abstractNumId w:val="25"/>
  </w:num>
  <w:num w:numId="24">
    <w:abstractNumId w:val="6"/>
  </w:num>
  <w:num w:numId="25">
    <w:abstractNumId w:val="1"/>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E80"/>
    <w:rsid w:val="00003767"/>
    <w:rsid w:val="00015BAD"/>
    <w:rsid w:val="000337E1"/>
    <w:rsid w:val="00035CF3"/>
    <w:rsid w:val="00037467"/>
    <w:rsid w:val="00041571"/>
    <w:rsid w:val="00046BDF"/>
    <w:rsid w:val="00050123"/>
    <w:rsid w:val="0005328A"/>
    <w:rsid w:val="00062E65"/>
    <w:rsid w:val="00064EDE"/>
    <w:rsid w:val="00082F16"/>
    <w:rsid w:val="00090155"/>
    <w:rsid w:val="000A62E4"/>
    <w:rsid w:val="000B2AC1"/>
    <w:rsid w:val="000B717A"/>
    <w:rsid w:val="000B78E9"/>
    <w:rsid w:val="001007E6"/>
    <w:rsid w:val="00101501"/>
    <w:rsid w:val="00103745"/>
    <w:rsid w:val="00115759"/>
    <w:rsid w:val="00132399"/>
    <w:rsid w:val="00135407"/>
    <w:rsid w:val="0014759D"/>
    <w:rsid w:val="00147A4D"/>
    <w:rsid w:val="00156FE2"/>
    <w:rsid w:val="001630F5"/>
    <w:rsid w:val="00177B05"/>
    <w:rsid w:val="001815DE"/>
    <w:rsid w:val="00183148"/>
    <w:rsid w:val="001927B2"/>
    <w:rsid w:val="001C6A93"/>
    <w:rsid w:val="001D420C"/>
    <w:rsid w:val="001D4EEC"/>
    <w:rsid w:val="001E6349"/>
    <w:rsid w:val="001F13A5"/>
    <w:rsid w:val="001F363C"/>
    <w:rsid w:val="00211DC9"/>
    <w:rsid w:val="00217361"/>
    <w:rsid w:val="0024731D"/>
    <w:rsid w:val="00266B17"/>
    <w:rsid w:val="002A5765"/>
    <w:rsid w:val="002B6B4A"/>
    <w:rsid w:val="002E46C5"/>
    <w:rsid w:val="00315405"/>
    <w:rsid w:val="00345C3A"/>
    <w:rsid w:val="00362C65"/>
    <w:rsid w:val="003660EE"/>
    <w:rsid w:val="003A6E80"/>
    <w:rsid w:val="003B4F2B"/>
    <w:rsid w:val="003C1E1B"/>
    <w:rsid w:val="003D1592"/>
    <w:rsid w:val="003F4B42"/>
    <w:rsid w:val="00402FDB"/>
    <w:rsid w:val="00410CEB"/>
    <w:rsid w:val="00420363"/>
    <w:rsid w:val="00421143"/>
    <w:rsid w:val="004322AC"/>
    <w:rsid w:val="00437E36"/>
    <w:rsid w:val="004409A7"/>
    <w:rsid w:val="004504E0"/>
    <w:rsid w:val="00484DE3"/>
    <w:rsid w:val="004952A5"/>
    <w:rsid w:val="004B143E"/>
    <w:rsid w:val="004B38F6"/>
    <w:rsid w:val="004D2C03"/>
    <w:rsid w:val="004E77FC"/>
    <w:rsid w:val="00510970"/>
    <w:rsid w:val="0051281C"/>
    <w:rsid w:val="00513EAD"/>
    <w:rsid w:val="00527627"/>
    <w:rsid w:val="00531D7C"/>
    <w:rsid w:val="0055353B"/>
    <w:rsid w:val="00554E0A"/>
    <w:rsid w:val="00567722"/>
    <w:rsid w:val="0059510D"/>
    <w:rsid w:val="00597BDC"/>
    <w:rsid w:val="005D1A29"/>
    <w:rsid w:val="005D3965"/>
    <w:rsid w:val="005D4BA1"/>
    <w:rsid w:val="005D66FE"/>
    <w:rsid w:val="005E0120"/>
    <w:rsid w:val="005E7972"/>
    <w:rsid w:val="0060526F"/>
    <w:rsid w:val="00616B2E"/>
    <w:rsid w:val="00641EFE"/>
    <w:rsid w:val="00683B43"/>
    <w:rsid w:val="00690A88"/>
    <w:rsid w:val="006A176F"/>
    <w:rsid w:val="006B0A9F"/>
    <w:rsid w:val="006B3D03"/>
    <w:rsid w:val="006C6B12"/>
    <w:rsid w:val="006C737C"/>
    <w:rsid w:val="007206EC"/>
    <w:rsid w:val="0075623A"/>
    <w:rsid w:val="00757DE7"/>
    <w:rsid w:val="0076647C"/>
    <w:rsid w:val="00771E94"/>
    <w:rsid w:val="00774119"/>
    <w:rsid w:val="00776BCE"/>
    <w:rsid w:val="00792190"/>
    <w:rsid w:val="00793175"/>
    <w:rsid w:val="007A234F"/>
    <w:rsid w:val="007A430A"/>
    <w:rsid w:val="007B3CF1"/>
    <w:rsid w:val="007D656A"/>
    <w:rsid w:val="00822469"/>
    <w:rsid w:val="00824D52"/>
    <w:rsid w:val="0085516E"/>
    <w:rsid w:val="008614EC"/>
    <w:rsid w:val="008B1A46"/>
    <w:rsid w:val="008B2B5C"/>
    <w:rsid w:val="008B4BA0"/>
    <w:rsid w:val="008D7820"/>
    <w:rsid w:val="008E0490"/>
    <w:rsid w:val="008F1793"/>
    <w:rsid w:val="008F24B1"/>
    <w:rsid w:val="0092206C"/>
    <w:rsid w:val="00944D43"/>
    <w:rsid w:val="00951B47"/>
    <w:rsid w:val="0097618E"/>
    <w:rsid w:val="00977322"/>
    <w:rsid w:val="00981D5E"/>
    <w:rsid w:val="009911B8"/>
    <w:rsid w:val="009A1CFF"/>
    <w:rsid w:val="009B01C0"/>
    <w:rsid w:val="009C192B"/>
    <w:rsid w:val="009F330B"/>
    <w:rsid w:val="00A05302"/>
    <w:rsid w:val="00A14164"/>
    <w:rsid w:val="00A34DC8"/>
    <w:rsid w:val="00A82465"/>
    <w:rsid w:val="00A914D5"/>
    <w:rsid w:val="00AA03D7"/>
    <w:rsid w:val="00AA58AE"/>
    <w:rsid w:val="00AA5D34"/>
    <w:rsid w:val="00AC5D53"/>
    <w:rsid w:val="00AD04D9"/>
    <w:rsid w:val="00B0364E"/>
    <w:rsid w:val="00B14FF2"/>
    <w:rsid w:val="00B44E5B"/>
    <w:rsid w:val="00B7148C"/>
    <w:rsid w:val="00B75013"/>
    <w:rsid w:val="00B76068"/>
    <w:rsid w:val="00B91997"/>
    <w:rsid w:val="00BA1DE1"/>
    <w:rsid w:val="00BD6308"/>
    <w:rsid w:val="00BD754A"/>
    <w:rsid w:val="00BE14DB"/>
    <w:rsid w:val="00BE373E"/>
    <w:rsid w:val="00BE6436"/>
    <w:rsid w:val="00BF37E6"/>
    <w:rsid w:val="00C32786"/>
    <w:rsid w:val="00C37C84"/>
    <w:rsid w:val="00C527FB"/>
    <w:rsid w:val="00C53D1F"/>
    <w:rsid w:val="00C54A86"/>
    <w:rsid w:val="00C91900"/>
    <w:rsid w:val="00CD3023"/>
    <w:rsid w:val="00D17FF1"/>
    <w:rsid w:val="00D23A7C"/>
    <w:rsid w:val="00D25915"/>
    <w:rsid w:val="00D405DC"/>
    <w:rsid w:val="00D40A89"/>
    <w:rsid w:val="00D570B0"/>
    <w:rsid w:val="00D62120"/>
    <w:rsid w:val="00D86991"/>
    <w:rsid w:val="00D978CD"/>
    <w:rsid w:val="00D97A1D"/>
    <w:rsid w:val="00DA25AB"/>
    <w:rsid w:val="00DC2BA1"/>
    <w:rsid w:val="00E038AD"/>
    <w:rsid w:val="00E1316C"/>
    <w:rsid w:val="00E256DD"/>
    <w:rsid w:val="00E56916"/>
    <w:rsid w:val="00E75EDE"/>
    <w:rsid w:val="00E767A3"/>
    <w:rsid w:val="00E8612F"/>
    <w:rsid w:val="00EA29E1"/>
    <w:rsid w:val="00EB5FB5"/>
    <w:rsid w:val="00EE086E"/>
    <w:rsid w:val="00EE55F3"/>
    <w:rsid w:val="00EE70B6"/>
    <w:rsid w:val="00F01087"/>
    <w:rsid w:val="00F03C18"/>
    <w:rsid w:val="00F12FD0"/>
    <w:rsid w:val="00F25D4F"/>
    <w:rsid w:val="00F26C98"/>
    <w:rsid w:val="00F45296"/>
    <w:rsid w:val="00F56805"/>
    <w:rsid w:val="00F65D58"/>
    <w:rsid w:val="00F70893"/>
    <w:rsid w:val="00F7159F"/>
    <w:rsid w:val="00F719C2"/>
    <w:rsid w:val="00F87146"/>
    <w:rsid w:val="00FA3C67"/>
    <w:rsid w:val="00FB0898"/>
    <w:rsid w:val="00FC1ECF"/>
    <w:rsid w:val="00FE7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69CCB"/>
  <w15:docId w15:val="{0C2BD194-7ABA-4D7E-8E69-32DC0DF35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722"/>
    <w:pPr>
      <w:spacing w:after="0" w:line="240" w:lineRule="auto"/>
    </w:pPr>
    <w:rPr>
      <w:rFonts w:ascii="Arial" w:hAnsi="Arial" w:cs="Arial"/>
    </w:rPr>
  </w:style>
  <w:style w:type="paragraph" w:styleId="Heading1">
    <w:name w:val="heading 1"/>
    <w:basedOn w:val="Normal"/>
    <w:next w:val="Normal"/>
    <w:link w:val="Heading1Char"/>
    <w:uiPriority w:val="9"/>
    <w:qFormat/>
    <w:rsid w:val="00567722"/>
    <w:pPr>
      <w:keepNext/>
      <w:keepLines/>
      <w:jc w:val="center"/>
      <w:outlineLvl w:val="0"/>
    </w:pPr>
    <w:rPr>
      <w:rFonts w:eastAsiaTheme="majorEastAsia"/>
      <w:b/>
      <w:bCs/>
      <w:sz w:val="40"/>
      <w:szCs w:val="40"/>
    </w:rPr>
  </w:style>
  <w:style w:type="paragraph" w:styleId="Heading2">
    <w:name w:val="heading 2"/>
    <w:basedOn w:val="Normal"/>
    <w:next w:val="Normal"/>
    <w:link w:val="Heading2Char"/>
    <w:uiPriority w:val="9"/>
    <w:semiHidden/>
    <w:unhideWhenUsed/>
    <w:qFormat/>
    <w:rsid w:val="00BE14D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E14D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430A"/>
    <w:pPr>
      <w:ind w:left="720"/>
      <w:contextualSpacing/>
    </w:pPr>
  </w:style>
  <w:style w:type="character" w:styleId="Hyperlink">
    <w:name w:val="Hyperlink"/>
    <w:basedOn w:val="DefaultParagraphFont"/>
    <w:uiPriority w:val="99"/>
    <w:unhideWhenUsed/>
    <w:rsid w:val="007A430A"/>
    <w:rPr>
      <w:color w:val="0000FF" w:themeColor="hyperlink"/>
      <w:u w:val="single"/>
    </w:rPr>
  </w:style>
  <w:style w:type="character" w:styleId="FollowedHyperlink">
    <w:name w:val="FollowedHyperlink"/>
    <w:basedOn w:val="DefaultParagraphFont"/>
    <w:uiPriority w:val="99"/>
    <w:semiHidden/>
    <w:unhideWhenUsed/>
    <w:rsid w:val="007A430A"/>
    <w:rPr>
      <w:color w:val="800080" w:themeColor="followedHyperlink"/>
      <w:u w:val="single"/>
    </w:rPr>
  </w:style>
  <w:style w:type="paragraph" w:styleId="BalloonText">
    <w:name w:val="Balloon Text"/>
    <w:basedOn w:val="Normal"/>
    <w:link w:val="BalloonTextChar"/>
    <w:uiPriority w:val="99"/>
    <w:semiHidden/>
    <w:unhideWhenUsed/>
    <w:rsid w:val="001157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5759"/>
    <w:rPr>
      <w:rFonts w:ascii="Segoe UI" w:hAnsi="Segoe UI" w:cs="Segoe UI"/>
      <w:sz w:val="18"/>
      <w:szCs w:val="18"/>
    </w:rPr>
  </w:style>
  <w:style w:type="character" w:customStyle="1" w:styleId="Heading1Char">
    <w:name w:val="Heading 1 Char"/>
    <w:basedOn w:val="DefaultParagraphFont"/>
    <w:link w:val="Heading1"/>
    <w:uiPriority w:val="9"/>
    <w:rsid w:val="00567722"/>
    <w:rPr>
      <w:rFonts w:ascii="Arial" w:eastAsiaTheme="majorEastAsia" w:hAnsi="Arial" w:cs="Arial"/>
      <w:b/>
      <w:bCs/>
      <w:sz w:val="40"/>
      <w:szCs w:val="40"/>
    </w:rPr>
  </w:style>
  <w:style w:type="paragraph" w:styleId="Title">
    <w:name w:val="Title"/>
    <w:basedOn w:val="Normal"/>
    <w:next w:val="Normal"/>
    <w:link w:val="TitleChar"/>
    <w:uiPriority w:val="10"/>
    <w:qFormat/>
    <w:rsid w:val="008E049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E0490"/>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semiHidden/>
    <w:rsid w:val="00BE14D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BE14DB"/>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BE643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0586562">
      <w:bodyDiv w:val="1"/>
      <w:marLeft w:val="0"/>
      <w:marRight w:val="0"/>
      <w:marTop w:val="0"/>
      <w:marBottom w:val="0"/>
      <w:divBdr>
        <w:top w:val="none" w:sz="0" w:space="0" w:color="auto"/>
        <w:left w:val="none" w:sz="0" w:space="0" w:color="auto"/>
        <w:bottom w:val="none" w:sz="0" w:space="0" w:color="auto"/>
        <w:right w:val="none" w:sz="0" w:space="0" w:color="auto"/>
      </w:divBdr>
    </w:div>
    <w:div w:id="914701861">
      <w:bodyDiv w:val="1"/>
      <w:marLeft w:val="0"/>
      <w:marRight w:val="0"/>
      <w:marTop w:val="0"/>
      <w:marBottom w:val="0"/>
      <w:divBdr>
        <w:top w:val="none" w:sz="0" w:space="0" w:color="auto"/>
        <w:left w:val="none" w:sz="0" w:space="0" w:color="auto"/>
        <w:bottom w:val="none" w:sz="0" w:space="0" w:color="auto"/>
        <w:right w:val="none" w:sz="0" w:space="0" w:color="auto"/>
      </w:divBdr>
    </w:div>
    <w:div w:id="1222257209">
      <w:bodyDiv w:val="1"/>
      <w:marLeft w:val="0"/>
      <w:marRight w:val="0"/>
      <w:marTop w:val="0"/>
      <w:marBottom w:val="0"/>
      <w:divBdr>
        <w:top w:val="none" w:sz="0" w:space="0" w:color="auto"/>
        <w:left w:val="none" w:sz="0" w:space="0" w:color="auto"/>
        <w:bottom w:val="none" w:sz="0" w:space="0" w:color="auto"/>
        <w:right w:val="none" w:sz="0" w:space="0" w:color="auto"/>
      </w:divBdr>
    </w:div>
    <w:div w:id="1876578461">
      <w:bodyDiv w:val="1"/>
      <w:marLeft w:val="0"/>
      <w:marRight w:val="0"/>
      <w:marTop w:val="0"/>
      <w:marBottom w:val="0"/>
      <w:divBdr>
        <w:top w:val="none" w:sz="0" w:space="0" w:color="auto"/>
        <w:left w:val="none" w:sz="0" w:space="0" w:color="auto"/>
        <w:bottom w:val="none" w:sz="0" w:space="0" w:color="auto"/>
        <w:right w:val="none" w:sz="0" w:space="0" w:color="auto"/>
      </w:divBdr>
    </w:div>
    <w:div w:id="2030789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hro.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digitallearning.whro.org/"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amy.houck@whro.org" TargetMode="External"/><Relationship Id="rId5" Type="http://schemas.openxmlformats.org/officeDocument/2006/relationships/webSettings" Target="webSettings.xml"/><Relationship Id="rId10" Type="http://schemas.openxmlformats.org/officeDocument/2006/relationships/hyperlink" Target="http://www.Brainline.org" TargetMode="External"/><Relationship Id="rId4" Type="http://schemas.openxmlformats.org/officeDocument/2006/relationships/settings" Target="settings.xml"/><Relationship Id="rId9" Type="http://schemas.openxmlformats.org/officeDocument/2006/relationships/hyperlink" Target="http://www.ColorinColorad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53131-BEC5-4742-A570-0ED2C6F24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1222</Words>
  <Characters>6972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State Superintendent Announces Launch of "VA TV Classroom" by Public TV</vt:lpstr>
    </vt:vector>
  </TitlesOfParts>
  <Company>Virginia IT Infrastructure Partnership</Company>
  <LinksUpToDate>false</LinksUpToDate>
  <CharactersWithSpaces>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Superintendent Announces Launch of "VA TV Classroom" by Public TV</dc:title>
  <dc:creator>Virginia Department of Education</dc:creator>
  <cp:keywords>COVID-19</cp:keywords>
  <cp:lastModifiedBy>Pyle, Charles (DOE)</cp:lastModifiedBy>
  <cp:revision>2</cp:revision>
  <cp:lastPrinted>2020-02-26T21:06:00Z</cp:lastPrinted>
  <dcterms:created xsi:type="dcterms:W3CDTF">2020-04-08T17:57:00Z</dcterms:created>
  <dcterms:modified xsi:type="dcterms:W3CDTF">2020-04-08T17:57:00Z</dcterms:modified>
  <cp:contentStatus/>
</cp:coreProperties>
</file>