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448" w:rsidRDefault="0046657B" w:rsidP="00493137">
      <w:pPr>
        <w:pStyle w:val="Header"/>
        <w:rPr>
          <w:b/>
        </w:rPr>
      </w:pPr>
      <w:r w:rsidRPr="000A13CC">
        <w:rPr>
          <w:b/>
        </w:rPr>
        <w:t>For Immediate Release</w:t>
      </w:r>
    </w:p>
    <w:p w:rsidR="0046657B" w:rsidRDefault="0046657B" w:rsidP="00493137">
      <w:pPr>
        <w:pStyle w:val="Header"/>
      </w:pPr>
      <w:r w:rsidRPr="000A13CC">
        <w:rPr>
          <w:b/>
        </w:rPr>
        <w:t>Press Contact:</w:t>
      </w:r>
      <w:r w:rsidRPr="000A13CC">
        <w:t xml:space="preserve">  Chloe </w:t>
      </w:r>
      <w:proofErr w:type="spellStart"/>
      <w:r w:rsidRPr="000A13CC">
        <w:t>Kougias</w:t>
      </w:r>
      <w:proofErr w:type="spellEnd"/>
      <w:r w:rsidRPr="000A13CC">
        <w:t>, WETA / ckougias@weta.org / 703.998.2086</w:t>
      </w:r>
    </w:p>
    <w:p w:rsidR="00472DFD" w:rsidRPr="000A13CC" w:rsidRDefault="00AB0607" w:rsidP="00493137">
      <w:pPr>
        <w:pStyle w:val="Header"/>
      </w:pPr>
      <w:r>
        <w:t>Colette Greenstein, A</w:t>
      </w:r>
      <w:r w:rsidR="003A6AD8">
        <w:t xml:space="preserve">merican </w:t>
      </w:r>
      <w:r>
        <w:t>P</w:t>
      </w:r>
      <w:r w:rsidR="003A6AD8">
        <w:t>ublic Television (APT)</w:t>
      </w:r>
      <w:r w:rsidR="00472DFD">
        <w:t xml:space="preserve"> / </w:t>
      </w:r>
      <w:r w:rsidR="00472DFD" w:rsidRPr="00472DFD">
        <w:t>Colette_Greenstein@aptonline.org</w:t>
      </w:r>
      <w:r w:rsidR="00472DFD">
        <w:t xml:space="preserve"> / 617.338.4455 x133</w:t>
      </w:r>
    </w:p>
    <w:p w:rsidR="00AC3B25" w:rsidRPr="000A13CC" w:rsidRDefault="00AC3B25" w:rsidP="00493137"/>
    <w:p w:rsidR="000E60B3" w:rsidRPr="000A13CC" w:rsidRDefault="00B43648" w:rsidP="001E1F01">
      <w:pPr>
        <w:autoSpaceDE w:val="0"/>
        <w:autoSpaceDN w:val="0"/>
        <w:adjustRightInd w:val="0"/>
        <w:jc w:val="center"/>
        <w:rPr>
          <w:b/>
          <w:bCs/>
        </w:rPr>
      </w:pPr>
      <w:r w:rsidRPr="000A13CC">
        <w:rPr>
          <w:b/>
          <w:bCs/>
        </w:rPr>
        <w:t xml:space="preserve">Renowned American Conductor Sir Gilbert Levine </w:t>
      </w:r>
      <w:r w:rsidR="000E60B3" w:rsidRPr="000A13CC">
        <w:rPr>
          <w:b/>
          <w:bCs/>
        </w:rPr>
        <w:t>Creates</w:t>
      </w:r>
      <w:r w:rsidRPr="000A13CC">
        <w:rPr>
          <w:b/>
          <w:bCs/>
        </w:rPr>
        <w:t xml:space="preserve"> </w:t>
      </w:r>
      <w:r w:rsidR="001E1F01" w:rsidRPr="000A13CC">
        <w:rPr>
          <w:b/>
          <w:bCs/>
        </w:rPr>
        <w:t xml:space="preserve">Broadcast </w:t>
      </w:r>
      <w:r w:rsidR="008906B5" w:rsidRPr="000A13CC">
        <w:rPr>
          <w:b/>
          <w:bCs/>
        </w:rPr>
        <w:t>Concert</w:t>
      </w:r>
      <w:r w:rsidRPr="000A13CC">
        <w:rPr>
          <w:b/>
          <w:bCs/>
        </w:rPr>
        <w:t xml:space="preserve"> </w:t>
      </w:r>
      <w:proofErr w:type="gramStart"/>
      <w:r w:rsidR="000670B7" w:rsidRPr="000A13CC">
        <w:rPr>
          <w:b/>
          <w:bCs/>
        </w:rPr>
        <w:t>In</w:t>
      </w:r>
      <w:proofErr w:type="gramEnd"/>
      <w:r w:rsidR="000670B7" w:rsidRPr="000A13CC">
        <w:rPr>
          <w:b/>
          <w:bCs/>
        </w:rPr>
        <w:t xml:space="preserve"> Honor</w:t>
      </w:r>
      <w:r w:rsidR="00972C4B" w:rsidRPr="000A13CC">
        <w:rPr>
          <w:b/>
          <w:bCs/>
        </w:rPr>
        <w:t xml:space="preserve"> </w:t>
      </w:r>
      <w:r w:rsidR="001E1F01" w:rsidRPr="000A13CC">
        <w:rPr>
          <w:b/>
          <w:bCs/>
        </w:rPr>
        <w:t xml:space="preserve">of </w:t>
      </w:r>
      <w:r w:rsidR="00F941AA" w:rsidRPr="000A13CC">
        <w:rPr>
          <w:b/>
          <w:bCs/>
        </w:rPr>
        <w:t xml:space="preserve">Pope John XXIII, </w:t>
      </w:r>
      <w:r w:rsidRPr="000A13CC">
        <w:rPr>
          <w:b/>
          <w:bCs/>
        </w:rPr>
        <w:t>Pope John Paul II</w:t>
      </w:r>
      <w:r w:rsidR="003D68D6" w:rsidRPr="000A13CC">
        <w:rPr>
          <w:b/>
          <w:bCs/>
        </w:rPr>
        <w:t xml:space="preserve"> and Pope Francis</w:t>
      </w:r>
      <w:r w:rsidRPr="000A13CC">
        <w:rPr>
          <w:b/>
          <w:bCs/>
        </w:rPr>
        <w:t xml:space="preserve"> </w:t>
      </w:r>
    </w:p>
    <w:p w:rsidR="00B43648" w:rsidRPr="000A13CC" w:rsidRDefault="000670B7" w:rsidP="003D68D6">
      <w:pPr>
        <w:autoSpaceDE w:val="0"/>
        <w:autoSpaceDN w:val="0"/>
        <w:adjustRightInd w:val="0"/>
        <w:jc w:val="center"/>
        <w:rPr>
          <w:b/>
          <w:bCs/>
        </w:rPr>
      </w:pPr>
      <w:r w:rsidRPr="000A13CC">
        <w:rPr>
          <w:b/>
          <w:bCs/>
        </w:rPr>
        <w:t>Celebrating</w:t>
      </w:r>
      <w:r w:rsidR="00B43648" w:rsidRPr="000A13CC">
        <w:rPr>
          <w:b/>
          <w:bCs/>
        </w:rPr>
        <w:t xml:space="preserve"> Their Spiritual Legacies Promoting </w:t>
      </w:r>
      <w:r w:rsidR="00B761FC" w:rsidRPr="000A13CC">
        <w:rPr>
          <w:b/>
          <w:bCs/>
        </w:rPr>
        <w:t>Peace Through Music</w:t>
      </w:r>
    </w:p>
    <w:p w:rsidR="00B43648" w:rsidRPr="000A13CC" w:rsidRDefault="00B43648" w:rsidP="000E60B3">
      <w:pPr>
        <w:autoSpaceDE w:val="0"/>
        <w:autoSpaceDN w:val="0"/>
        <w:adjustRightInd w:val="0"/>
        <w:jc w:val="center"/>
      </w:pPr>
      <w:r w:rsidRPr="000A13CC">
        <w:t>—</w:t>
      </w:r>
      <w:r w:rsidR="003D68D6" w:rsidRPr="000A13CC">
        <w:t xml:space="preserve"> </w:t>
      </w:r>
      <w:r w:rsidR="003D68D6" w:rsidRPr="000A13CC">
        <w:rPr>
          <w:i/>
          <w:iCs/>
        </w:rPr>
        <w:t>Concert features t</w:t>
      </w:r>
      <w:r w:rsidRPr="000A13CC">
        <w:rPr>
          <w:i/>
          <w:iCs/>
        </w:rPr>
        <w:t xml:space="preserve">he Orchestra of St. Luke’s from Carnegie Hall, the </w:t>
      </w:r>
      <w:proofErr w:type="spellStart"/>
      <w:r w:rsidR="000670B7" w:rsidRPr="000A13CC">
        <w:rPr>
          <w:i/>
        </w:rPr>
        <w:t>Kraków</w:t>
      </w:r>
      <w:proofErr w:type="spellEnd"/>
      <w:r w:rsidR="000670B7" w:rsidRPr="000A13CC">
        <w:rPr>
          <w:i/>
        </w:rPr>
        <w:t xml:space="preserve"> </w:t>
      </w:r>
      <w:r w:rsidR="0065609C">
        <w:rPr>
          <w:i/>
          <w:iCs/>
        </w:rPr>
        <w:t xml:space="preserve">Philharmonic Choir and </w:t>
      </w:r>
      <w:r w:rsidRPr="000A13CC">
        <w:rPr>
          <w:i/>
          <w:iCs/>
        </w:rPr>
        <w:t>the Washington Choral Arts Society</w:t>
      </w:r>
      <w:r w:rsidR="0057127B">
        <w:rPr>
          <w:i/>
          <w:iCs/>
        </w:rPr>
        <w:t>.</w:t>
      </w:r>
      <w:r w:rsidR="00CE2377" w:rsidRPr="000A13CC">
        <w:rPr>
          <w:i/>
          <w:iCs/>
        </w:rPr>
        <w:t xml:space="preserve"> </w:t>
      </w:r>
      <w:r w:rsidR="000C03FE">
        <w:rPr>
          <w:i/>
          <w:iCs/>
        </w:rPr>
        <w:t>Will Air Spring 2015</w:t>
      </w:r>
      <w:r w:rsidR="00493137" w:rsidRPr="000A13CC">
        <w:rPr>
          <w:i/>
          <w:iCs/>
        </w:rPr>
        <w:t xml:space="preserve"> </w:t>
      </w:r>
      <w:r w:rsidRPr="000A13CC">
        <w:t>—</w:t>
      </w:r>
    </w:p>
    <w:p w:rsidR="00B43648" w:rsidRPr="000A13CC" w:rsidRDefault="00B43648" w:rsidP="00493137">
      <w:pPr>
        <w:autoSpaceDE w:val="0"/>
        <w:autoSpaceDN w:val="0"/>
        <w:adjustRightInd w:val="0"/>
      </w:pPr>
    </w:p>
    <w:p w:rsidR="000C03FE" w:rsidRDefault="00B43648" w:rsidP="00800DA7">
      <w:pPr>
        <w:autoSpaceDE w:val="0"/>
        <w:autoSpaceDN w:val="0"/>
        <w:adjustRightInd w:val="0"/>
      </w:pPr>
      <w:r w:rsidRPr="000A13CC">
        <w:t xml:space="preserve">WASHINGTON, D.C. — </w:t>
      </w:r>
      <w:r w:rsidR="000E60B3" w:rsidRPr="000A13CC">
        <w:rPr>
          <w:i/>
        </w:rPr>
        <w:t>A Celebration of</w:t>
      </w:r>
      <w:r w:rsidR="000E60B3" w:rsidRPr="000A13CC">
        <w:t xml:space="preserve"> </w:t>
      </w:r>
      <w:r w:rsidR="00493137" w:rsidRPr="000A13CC">
        <w:rPr>
          <w:i/>
        </w:rPr>
        <w:t xml:space="preserve">Peace </w:t>
      </w:r>
      <w:proofErr w:type="gramStart"/>
      <w:r w:rsidR="00493137" w:rsidRPr="000A13CC">
        <w:rPr>
          <w:i/>
        </w:rPr>
        <w:t>Through</w:t>
      </w:r>
      <w:proofErr w:type="gramEnd"/>
      <w:r w:rsidR="00493137" w:rsidRPr="000A13CC">
        <w:rPr>
          <w:i/>
        </w:rPr>
        <w:t xml:space="preserve"> Music</w:t>
      </w:r>
      <w:r w:rsidR="00A01959" w:rsidRPr="000A13CC">
        <w:rPr>
          <w:i/>
        </w:rPr>
        <w:t xml:space="preserve"> </w:t>
      </w:r>
      <w:r w:rsidRPr="000A13CC">
        <w:t>is a</w:t>
      </w:r>
      <w:r w:rsidR="00CE2377" w:rsidRPr="000A13CC">
        <w:t xml:space="preserve"> </w:t>
      </w:r>
      <w:r w:rsidR="00AE3EB5" w:rsidRPr="000A13CC">
        <w:t xml:space="preserve">special </w:t>
      </w:r>
      <w:r w:rsidR="00CE2377" w:rsidRPr="000A13CC">
        <w:t xml:space="preserve">televised </w:t>
      </w:r>
      <w:r w:rsidR="00D918AF" w:rsidRPr="000A13CC">
        <w:t xml:space="preserve">concert </w:t>
      </w:r>
      <w:r w:rsidR="00C86886" w:rsidRPr="000A13CC">
        <w:t>created by American conductor Sir Gilbert Levine that took place on May 5, 2014 in Washi</w:t>
      </w:r>
      <w:r w:rsidR="00DB696A" w:rsidRPr="000A13CC">
        <w:t>ngton, D.C. The concert features</w:t>
      </w:r>
      <w:r w:rsidR="00C86886" w:rsidRPr="000A13CC">
        <w:t xml:space="preserve"> </w:t>
      </w:r>
      <w:r w:rsidR="001E1F01" w:rsidRPr="000A13CC">
        <w:t xml:space="preserve">the </w:t>
      </w:r>
      <w:proofErr w:type="spellStart"/>
      <w:r w:rsidR="001E1F01" w:rsidRPr="000A13CC">
        <w:t>Kraków</w:t>
      </w:r>
      <w:proofErr w:type="spellEnd"/>
      <w:r w:rsidR="001E1F01" w:rsidRPr="000A13CC">
        <w:t xml:space="preserve"> </w:t>
      </w:r>
      <w:r w:rsidR="001E1F01" w:rsidRPr="000A13CC">
        <w:rPr>
          <w:iCs/>
        </w:rPr>
        <w:t xml:space="preserve">Philharmonic Choir, </w:t>
      </w:r>
      <w:r w:rsidR="001E1F01" w:rsidRPr="000A13CC">
        <w:t>the Orchestra of St. Luke’s, and the</w:t>
      </w:r>
      <w:r w:rsidR="001E1F01" w:rsidRPr="000A13CC">
        <w:rPr>
          <w:i/>
        </w:rPr>
        <w:t xml:space="preserve"> </w:t>
      </w:r>
      <w:r w:rsidR="001E1F01" w:rsidRPr="000A13CC">
        <w:rPr>
          <w:iCs/>
        </w:rPr>
        <w:t>Washington Choral Arts Society</w:t>
      </w:r>
      <w:r w:rsidR="008906B5" w:rsidRPr="000A13CC">
        <w:t>.</w:t>
      </w:r>
      <w:r w:rsidRPr="000A13CC">
        <w:t xml:space="preserve"> </w:t>
      </w:r>
      <w:r w:rsidR="000670B7" w:rsidRPr="000A13CC">
        <w:t>T</w:t>
      </w:r>
      <w:r w:rsidR="00493137" w:rsidRPr="000A13CC">
        <w:t xml:space="preserve">hrough music, a language that </w:t>
      </w:r>
      <w:r w:rsidR="00F91F49" w:rsidRPr="000A13CC">
        <w:t>supersedes</w:t>
      </w:r>
      <w:r w:rsidR="000670B7" w:rsidRPr="000A13CC">
        <w:t xml:space="preserve"> all</w:t>
      </w:r>
      <w:r w:rsidR="00493137" w:rsidRPr="000A13CC">
        <w:t xml:space="preserve"> cultural boundaries</w:t>
      </w:r>
      <w:r w:rsidR="000670B7" w:rsidRPr="000A13CC">
        <w:t xml:space="preserve">, </w:t>
      </w:r>
      <w:r w:rsidR="00186FF8" w:rsidRPr="000A13CC">
        <w:t>Levin</w:t>
      </w:r>
      <w:r w:rsidR="003D68D6" w:rsidRPr="000A13CC">
        <w:t>e</w:t>
      </w:r>
      <w:r w:rsidR="00AA59E7" w:rsidRPr="000A13CC">
        <w:t xml:space="preserve"> le</w:t>
      </w:r>
      <w:r w:rsidR="005C16DB" w:rsidRPr="000A13CC">
        <w:t>a</w:t>
      </w:r>
      <w:r w:rsidR="00CE2377" w:rsidRPr="000A13CC">
        <w:t>d</w:t>
      </w:r>
      <w:r w:rsidR="005C16DB" w:rsidRPr="000A13CC">
        <w:t>s</w:t>
      </w:r>
      <w:r w:rsidR="001E1F01" w:rsidRPr="000A13CC">
        <w:t xml:space="preserve"> these</w:t>
      </w:r>
      <w:r w:rsidR="005C16DB" w:rsidRPr="000A13CC">
        <w:t xml:space="preserve"> </w:t>
      </w:r>
      <w:r w:rsidR="001E1F01" w:rsidRPr="000A13CC">
        <w:t xml:space="preserve">world-class </w:t>
      </w:r>
      <w:r w:rsidR="00F941AA" w:rsidRPr="000A13CC">
        <w:t xml:space="preserve">vocal and orchestral </w:t>
      </w:r>
      <w:r w:rsidR="001E1F01" w:rsidRPr="000A13CC">
        <w:t xml:space="preserve">ensembles </w:t>
      </w:r>
      <w:r w:rsidR="00CE2377" w:rsidRPr="000A13CC">
        <w:rPr>
          <w:iCs/>
        </w:rPr>
        <w:t xml:space="preserve">in a moving </w:t>
      </w:r>
      <w:r w:rsidR="000670B7" w:rsidRPr="000A13CC">
        <w:t xml:space="preserve">tribute </w:t>
      </w:r>
      <w:r w:rsidR="008906B5" w:rsidRPr="000A13CC">
        <w:t xml:space="preserve">to </w:t>
      </w:r>
      <w:r w:rsidR="00F941AA" w:rsidRPr="000A13CC">
        <w:t xml:space="preserve">Pope John XXIII, </w:t>
      </w:r>
      <w:r w:rsidR="001B7EF2" w:rsidRPr="000A13CC">
        <w:t>Pope John Paul II</w:t>
      </w:r>
      <w:r w:rsidR="00CE2377" w:rsidRPr="000A13CC">
        <w:t xml:space="preserve"> and Pope Francis — </w:t>
      </w:r>
      <w:r w:rsidR="001B7EF2" w:rsidRPr="000A13CC">
        <w:t>three</w:t>
      </w:r>
      <w:r w:rsidR="008906B5" w:rsidRPr="000A13CC">
        <w:t xml:space="preserve"> spiritual leaders recognized for</w:t>
      </w:r>
      <w:r w:rsidR="004A5509" w:rsidRPr="000A13CC">
        <w:t xml:space="preserve"> their devotion to</w:t>
      </w:r>
      <w:r w:rsidR="008906B5" w:rsidRPr="000A13CC">
        <w:t xml:space="preserve"> promoting understanding</w:t>
      </w:r>
      <w:r w:rsidR="00AE0AB5" w:rsidRPr="000A13CC">
        <w:t xml:space="preserve"> and peace</w:t>
      </w:r>
      <w:r w:rsidR="008906B5" w:rsidRPr="000A13CC">
        <w:t xml:space="preserve"> around the </w:t>
      </w:r>
      <w:r w:rsidR="00D023A0" w:rsidRPr="000A13CC">
        <w:t>world</w:t>
      </w:r>
      <w:r w:rsidR="008906B5" w:rsidRPr="000A13CC">
        <w:t xml:space="preserve">. </w:t>
      </w:r>
    </w:p>
    <w:p w:rsidR="00800DA7" w:rsidRPr="000A13CC" w:rsidRDefault="00800DA7" w:rsidP="00800DA7">
      <w:pPr>
        <w:autoSpaceDE w:val="0"/>
        <w:autoSpaceDN w:val="0"/>
        <w:adjustRightInd w:val="0"/>
      </w:pPr>
      <w:r w:rsidRPr="000A13CC">
        <w:rPr>
          <w:i/>
        </w:rPr>
        <w:t>A Celebration of</w:t>
      </w:r>
      <w:r w:rsidRPr="000A13CC">
        <w:t xml:space="preserve"> </w:t>
      </w:r>
      <w:r w:rsidRPr="000A13CC">
        <w:rPr>
          <w:i/>
        </w:rPr>
        <w:t xml:space="preserve">Peace </w:t>
      </w:r>
      <w:proofErr w:type="gramStart"/>
      <w:r w:rsidRPr="000A13CC">
        <w:rPr>
          <w:i/>
        </w:rPr>
        <w:t>Through</w:t>
      </w:r>
      <w:proofErr w:type="gramEnd"/>
      <w:r w:rsidRPr="000A13CC">
        <w:rPr>
          <w:i/>
        </w:rPr>
        <w:t xml:space="preserve"> Music </w:t>
      </w:r>
      <w:r w:rsidR="0065609C">
        <w:t>is a two-</w:t>
      </w:r>
      <w:r w:rsidRPr="000A13CC">
        <w:t>hour show that will be broadcast on public media stations nationwide in Spring 2015, particularly around Easter 2015</w:t>
      </w:r>
      <w:r w:rsidR="0065609C">
        <w:t xml:space="preserve"> — Sunday, April 5</w:t>
      </w:r>
      <w:r w:rsidRPr="000A13CC">
        <w:t>. (Check local listings.)</w:t>
      </w:r>
    </w:p>
    <w:p w:rsidR="00232389" w:rsidRPr="000A13CC" w:rsidRDefault="00D647C8" w:rsidP="00D647C8">
      <w:pPr>
        <w:widowControl w:val="0"/>
        <w:autoSpaceDE w:val="0"/>
        <w:autoSpaceDN w:val="0"/>
        <w:adjustRightInd w:val="0"/>
        <w:spacing w:after="240"/>
        <w:rPr>
          <w:rFonts w:eastAsiaTheme="minorHAnsi"/>
        </w:rPr>
      </w:pPr>
      <w:r w:rsidRPr="000A13CC">
        <w:br/>
      </w:r>
      <w:r w:rsidR="00767D2F" w:rsidRPr="000A13CC">
        <w:rPr>
          <w:rFonts w:eastAsiaTheme="minorHAnsi"/>
        </w:rPr>
        <w:t>A world-renowned conductor, Levine has been a major presence on Public Television, leading the U.S. television debuts of some of the most important orchestras world-wide.</w:t>
      </w:r>
      <w:r w:rsidRPr="000A13CC">
        <w:rPr>
          <w:rFonts w:eastAsiaTheme="minorHAnsi"/>
        </w:rPr>
        <w:t xml:space="preserve"> K</w:t>
      </w:r>
      <w:r w:rsidR="00767D2F" w:rsidRPr="000A13CC">
        <w:rPr>
          <w:rFonts w:eastAsiaTheme="minorHAnsi"/>
        </w:rPr>
        <w:t>nown as the “Pope’s Maestro” for his decades long friendship with Pope John Paul II, Sir Gilbert</w:t>
      </w:r>
      <w:r w:rsidRPr="000A13CC">
        <w:rPr>
          <w:rFonts w:eastAsiaTheme="minorHAnsi"/>
        </w:rPr>
        <w:t xml:space="preserve"> </w:t>
      </w:r>
      <w:r w:rsidR="00767D2F" w:rsidRPr="000A13CC">
        <w:rPr>
          <w:rFonts w:eastAsiaTheme="minorHAnsi"/>
        </w:rPr>
        <w:t>is uniquely qualified to lead this musical tribute.</w:t>
      </w:r>
    </w:p>
    <w:p w:rsidR="00B43648" w:rsidRDefault="00D647C8" w:rsidP="00CE2377">
      <w:pPr>
        <w:autoSpaceDE w:val="0"/>
        <w:autoSpaceDN w:val="0"/>
        <w:adjustRightInd w:val="0"/>
        <w:rPr>
          <w:rFonts w:eastAsiaTheme="minorHAnsi"/>
        </w:rPr>
      </w:pPr>
      <w:r w:rsidRPr="000A13CC">
        <w:rPr>
          <w:rFonts w:eastAsiaTheme="minorHAnsi"/>
          <w:i/>
          <w:iCs/>
        </w:rPr>
        <w:t xml:space="preserve">A Celebration of Peace </w:t>
      </w:r>
      <w:proofErr w:type="gramStart"/>
      <w:r w:rsidRPr="000A13CC">
        <w:rPr>
          <w:rFonts w:eastAsiaTheme="minorHAnsi"/>
          <w:i/>
          <w:iCs/>
        </w:rPr>
        <w:t>Through</w:t>
      </w:r>
      <w:proofErr w:type="gramEnd"/>
      <w:r w:rsidRPr="000A13CC">
        <w:rPr>
          <w:rFonts w:eastAsiaTheme="minorHAnsi"/>
          <w:i/>
          <w:iCs/>
        </w:rPr>
        <w:t xml:space="preserve"> Music </w:t>
      </w:r>
      <w:r w:rsidRPr="000A13CC">
        <w:rPr>
          <w:rFonts w:eastAsiaTheme="minorHAnsi"/>
        </w:rPr>
        <w:t>is a celebration of music and spirit</w:t>
      </w:r>
      <w:r w:rsidR="00BD3E06">
        <w:rPr>
          <w:rFonts w:eastAsiaTheme="minorHAnsi"/>
        </w:rPr>
        <w:t>, open to people of all faiths.</w:t>
      </w:r>
      <w:r w:rsidR="008D6920">
        <w:rPr>
          <w:rFonts w:eastAsiaTheme="minorHAnsi"/>
        </w:rPr>
        <w:t xml:space="preserve"> </w:t>
      </w:r>
      <w:r w:rsidRPr="000A13CC">
        <w:rPr>
          <w:rFonts w:eastAsiaTheme="minorHAnsi"/>
        </w:rPr>
        <w:t xml:space="preserve">Conducted by Levine, the concert honors the canonizations of </w:t>
      </w:r>
      <w:r w:rsidR="0057127B" w:rsidRPr="000A13CC">
        <w:rPr>
          <w:rFonts w:eastAsiaTheme="minorHAnsi"/>
        </w:rPr>
        <w:t>Pope John XXIII</w:t>
      </w:r>
      <w:r w:rsidR="0057127B">
        <w:rPr>
          <w:rFonts w:eastAsiaTheme="minorHAnsi"/>
        </w:rPr>
        <w:t xml:space="preserve"> and </w:t>
      </w:r>
      <w:r w:rsidRPr="000A13CC">
        <w:rPr>
          <w:rFonts w:eastAsiaTheme="minorHAnsi"/>
        </w:rPr>
        <w:t xml:space="preserve">Pope John Paul II, in the spirit of Pope Francis. Each musical work performed was selected to reflect the spirit of these three great leaders and their commitment to peace and </w:t>
      </w:r>
      <w:r w:rsidR="00B54197">
        <w:rPr>
          <w:rFonts w:eastAsiaTheme="minorHAnsi"/>
        </w:rPr>
        <w:t>understanding</w:t>
      </w:r>
      <w:r w:rsidR="00B54197" w:rsidRPr="000A13CC">
        <w:rPr>
          <w:rFonts w:eastAsiaTheme="minorHAnsi"/>
        </w:rPr>
        <w:t xml:space="preserve"> </w:t>
      </w:r>
      <w:r w:rsidRPr="000A13CC">
        <w:rPr>
          <w:rFonts w:eastAsiaTheme="minorHAnsi"/>
        </w:rPr>
        <w:t xml:space="preserve">among people of all faiths. This concert special also follows Sir Gilbert as he travels to Buenos Aires, Venice, </w:t>
      </w:r>
      <w:proofErr w:type="spellStart"/>
      <w:r w:rsidRPr="000A13CC">
        <w:rPr>
          <w:rFonts w:eastAsiaTheme="minorHAnsi"/>
        </w:rPr>
        <w:t>Kraków</w:t>
      </w:r>
      <w:proofErr w:type="spellEnd"/>
      <w:r w:rsidRPr="000A13CC">
        <w:rPr>
          <w:rFonts w:eastAsiaTheme="minorHAnsi"/>
        </w:rPr>
        <w:t>, Rome, Vienna, and Washington, D.C.</w:t>
      </w:r>
      <w:r w:rsidR="0065609C">
        <w:rPr>
          <w:rFonts w:eastAsiaTheme="minorHAnsi"/>
        </w:rPr>
        <w:t>,</w:t>
      </w:r>
      <w:r w:rsidRPr="000A13CC">
        <w:rPr>
          <w:rFonts w:eastAsiaTheme="minorHAnsi"/>
        </w:rPr>
        <w:t xml:space="preserve"> to show us all how music and spirit can unite our world.</w:t>
      </w:r>
    </w:p>
    <w:p w:rsidR="009D4F39" w:rsidRPr="000A13CC" w:rsidRDefault="009D4F39" w:rsidP="00CE2377">
      <w:pPr>
        <w:autoSpaceDE w:val="0"/>
        <w:autoSpaceDN w:val="0"/>
        <w:adjustRightInd w:val="0"/>
      </w:pPr>
    </w:p>
    <w:p w:rsidR="00CE2377" w:rsidRPr="000A13CC" w:rsidRDefault="00CE2377" w:rsidP="00CE2377">
      <w:pPr>
        <w:autoSpaceDE w:val="0"/>
        <w:autoSpaceDN w:val="0"/>
        <w:adjustRightInd w:val="0"/>
      </w:pPr>
      <w:r w:rsidRPr="000A13CC">
        <w:t>The concert</w:t>
      </w:r>
      <w:r w:rsidR="00B54197">
        <w:t>, performed</w:t>
      </w:r>
      <w:r w:rsidR="001E1F01" w:rsidRPr="000A13CC">
        <w:t xml:space="preserve"> in </w:t>
      </w:r>
      <w:r w:rsidR="00B54197">
        <w:t>Washington, D.C.</w:t>
      </w:r>
      <w:r w:rsidR="0065609C">
        <w:t>,</w:t>
      </w:r>
      <w:r w:rsidR="00B54197">
        <w:t xml:space="preserve"> in </w:t>
      </w:r>
      <w:r w:rsidR="001E1F01" w:rsidRPr="000A13CC">
        <w:t>May 2014</w:t>
      </w:r>
      <w:r w:rsidR="00B54197">
        <w:t>, following Pope Francis</w:t>
      </w:r>
      <w:r w:rsidR="00A10A44">
        <w:t xml:space="preserve">’ </w:t>
      </w:r>
      <w:r w:rsidR="00B54197">
        <w:t>ceremony to make Pope John XXIII and Pope John Paul II saints,</w:t>
      </w:r>
      <w:r w:rsidR="00CA13BD" w:rsidRPr="000A13CC">
        <w:t xml:space="preserve"> </w:t>
      </w:r>
      <w:r w:rsidRPr="000A13CC">
        <w:t xml:space="preserve">was </w:t>
      </w:r>
      <w:r w:rsidR="00AA59E7" w:rsidRPr="000A13CC">
        <w:t xml:space="preserve">a joint effort by </w:t>
      </w:r>
      <w:r w:rsidR="00B761FC" w:rsidRPr="000A13CC">
        <w:t>WETA Washington D.C.</w:t>
      </w:r>
      <w:r w:rsidRPr="000A13CC">
        <w:t xml:space="preserve">, Georgetown University, </w:t>
      </w:r>
      <w:r w:rsidR="00B761FC" w:rsidRPr="000A13CC">
        <w:t>the Archdiocese of Washington</w:t>
      </w:r>
      <w:r w:rsidR="00B761FC" w:rsidRPr="000A13CC" w:rsidDel="00B761FC">
        <w:t xml:space="preserve"> </w:t>
      </w:r>
      <w:r w:rsidRPr="000A13CC">
        <w:t>and the embassies of Poland, Italy</w:t>
      </w:r>
      <w:r w:rsidR="00B761FC" w:rsidRPr="000A13CC">
        <w:t>,</w:t>
      </w:r>
      <w:r w:rsidRPr="000A13CC">
        <w:t xml:space="preserve"> Argentina</w:t>
      </w:r>
      <w:r w:rsidR="0057127B">
        <w:t xml:space="preserve"> and the Holy See</w:t>
      </w:r>
      <w:r w:rsidRPr="000A13CC">
        <w:t>. The embassies represent the native countries</w:t>
      </w:r>
      <w:r w:rsidR="00F941AA" w:rsidRPr="000A13CC">
        <w:t xml:space="preserve"> of Pope John XXIII (Italy), Pope John Paul II (Poland) </w:t>
      </w:r>
      <w:r w:rsidRPr="000A13CC">
        <w:t xml:space="preserve">and Pope Francis (Argentina). </w:t>
      </w:r>
      <w:r w:rsidR="00F941AA" w:rsidRPr="000A13CC">
        <w:t xml:space="preserve">The </w:t>
      </w:r>
      <w:r w:rsidR="0065609C">
        <w:t xml:space="preserve">music </w:t>
      </w:r>
      <w:r w:rsidR="00F941AA" w:rsidRPr="000A13CC">
        <w:t xml:space="preserve">program </w:t>
      </w:r>
      <w:r w:rsidRPr="000A13CC">
        <w:t xml:space="preserve">for </w:t>
      </w:r>
      <w:r w:rsidRPr="000A13CC">
        <w:rPr>
          <w:i/>
        </w:rPr>
        <w:t>A Celebration of</w:t>
      </w:r>
      <w:r w:rsidRPr="000A13CC">
        <w:t xml:space="preserve"> </w:t>
      </w:r>
      <w:r w:rsidRPr="000A13CC">
        <w:rPr>
          <w:i/>
        </w:rPr>
        <w:t xml:space="preserve">Peace </w:t>
      </w:r>
      <w:proofErr w:type="gramStart"/>
      <w:r w:rsidRPr="000A13CC">
        <w:rPr>
          <w:i/>
        </w:rPr>
        <w:t>Through</w:t>
      </w:r>
      <w:proofErr w:type="gramEnd"/>
      <w:r w:rsidRPr="000A13CC">
        <w:rPr>
          <w:i/>
        </w:rPr>
        <w:t xml:space="preserve"> Music </w:t>
      </w:r>
      <w:r w:rsidR="00F941AA" w:rsidRPr="000A13CC">
        <w:t>was</w:t>
      </w:r>
      <w:r w:rsidRPr="000A13CC">
        <w:t xml:space="preserve"> specially selected to commemorate </w:t>
      </w:r>
      <w:r w:rsidR="00B761FC" w:rsidRPr="000A13CC">
        <w:t xml:space="preserve">and celebrate </w:t>
      </w:r>
      <w:r w:rsidRPr="000A13CC">
        <w:t xml:space="preserve">historical moments of </w:t>
      </w:r>
      <w:r w:rsidR="00B761FC" w:rsidRPr="000A13CC">
        <w:t>peace and understanding</w:t>
      </w:r>
      <w:r w:rsidRPr="000A13CC">
        <w:t xml:space="preserve"> demonstrated by each pope.</w:t>
      </w:r>
    </w:p>
    <w:p w:rsidR="00CE2377" w:rsidRPr="000A13CC" w:rsidRDefault="00CE2377" w:rsidP="00CE2377">
      <w:pPr>
        <w:autoSpaceDE w:val="0"/>
        <w:autoSpaceDN w:val="0"/>
        <w:adjustRightInd w:val="0"/>
      </w:pPr>
    </w:p>
    <w:p w:rsidR="009D4F39" w:rsidRDefault="009D4F39" w:rsidP="009D4F39">
      <w:pPr>
        <w:autoSpaceDE w:val="0"/>
        <w:autoSpaceDN w:val="0"/>
        <w:adjustRightInd w:val="0"/>
      </w:pPr>
      <w:r w:rsidRPr="009D4F39">
        <w:t xml:space="preserve">“WETA is pleased to join our distinguished partners in bringing this broadcast celebrating </w:t>
      </w:r>
      <w:r w:rsidR="007354BE">
        <w:t>people of all faith</w:t>
      </w:r>
      <w:r w:rsidR="00DB0779">
        <w:t>s</w:t>
      </w:r>
      <w:r w:rsidRPr="009D4F39">
        <w:t xml:space="preserve"> to our viewers,” stated Sharon Percy Rockefeller, president and chief executive officer of WETA.  “As the premier public broadcasting station in the national capital area, it is our privilege to bring special Washington-area arts performances to audiences </w:t>
      </w:r>
      <w:r w:rsidRPr="009D4F39">
        <w:lastRenderedPageBreak/>
        <w:t>throughout the United States; we are delighted to present to the public this momentous concert event and its important message of tolerance and peace.”</w:t>
      </w:r>
    </w:p>
    <w:p w:rsidR="009D4F39" w:rsidRPr="000A13CC" w:rsidRDefault="009D4F39" w:rsidP="00493137">
      <w:pPr>
        <w:autoSpaceDE w:val="0"/>
        <w:autoSpaceDN w:val="0"/>
        <w:adjustRightInd w:val="0"/>
        <w:ind w:left="720"/>
      </w:pPr>
    </w:p>
    <w:p w:rsidR="00C40A58" w:rsidRPr="000A13CC" w:rsidRDefault="00767D2F" w:rsidP="00D647C8">
      <w:pPr>
        <w:widowControl w:val="0"/>
        <w:autoSpaceDE w:val="0"/>
        <w:autoSpaceDN w:val="0"/>
        <w:adjustRightInd w:val="0"/>
        <w:spacing w:after="240"/>
        <w:rPr>
          <w:rFonts w:eastAsiaTheme="minorHAnsi"/>
        </w:rPr>
      </w:pPr>
      <w:r w:rsidRPr="000A13CC">
        <w:rPr>
          <w:rFonts w:eastAsiaTheme="minorHAnsi"/>
        </w:rPr>
        <w:t>“This spirit of</w:t>
      </w:r>
      <w:r w:rsidR="00D647C8" w:rsidRPr="000A13CC">
        <w:rPr>
          <w:rFonts w:eastAsiaTheme="minorHAnsi"/>
        </w:rPr>
        <w:t xml:space="preserve"> </w:t>
      </w:r>
      <w:r w:rsidRPr="000A13CC">
        <w:rPr>
          <w:rFonts w:eastAsiaTheme="minorHAnsi"/>
        </w:rPr>
        <w:t>peace through music</w:t>
      </w:r>
      <w:r w:rsidR="00D647C8" w:rsidRPr="000A13CC">
        <w:rPr>
          <w:rFonts w:eastAsiaTheme="minorHAnsi"/>
        </w:rPr>
        <w:t xml:space="preserve"> </w:t>
      </w:r>
      <w:r w:rsidRPr="000A13CC">
        <w:rPr>
          <w:rFonts w:eastAsiaTheme="minorHAnsi"/>
        </w:rPr>
        <w:t>is a legacy of these t</w:t>
      </w:r>
      <w:r w:rsidR="00D647C8" w:rsidRPr="000A13CC">
        <w:rPr>
          <w:rFonts w:eastAsiaTheme="minorHAnsi"/>
        </w:rPr>
        <w:t xml:space="preserve">hree towering </w:t>
      </w:r>
      <w:r w:rsidR="0065609C">
        <w:rPr>
          <w:rFonts w:eastAsiaTheme="minorHAnsi"/>
        </w:rPr>
        <w:t xml:space="preserve">spiritual leaders — </w:t>
      </w:r>
      <w:r w:rsidRPr="000A13CC">
        <w:rPr>
          <w:rFonts w:eastAsiaTheme="minorHAnsi"/>
        </w:rPr>
        <w:t>Saints John XXIII and</w:t>
      </w:r>
      <w:r w:rsidR="00D647C8" w:rsidRPr="000A13CC">
        <w:rPr>
          <w:rFonts w:eastAsiaTheme="minorHAnsi"/>
        </w:rPr>
        <w:t xml:space="preserve"> </w:t>
      </w:r>
      <w:r w:rsidR="0065609C">
        <w:rPr>
          <w:rFonts w:eastAsiaTheme="minorHAnsi"/>
        </w:rPr>
        <w:t xml:space="preserve">John Paul II, and Pope Francis — </w:t>
      </w:r>
      <w:r w:rsidR="00D647C8" w:rsidRPr="000A13CC">
        <w:rPr>
          <w:rFonts w:eastAsiaTheme="minorHAnsi"/>
        </w:rPr>
        <w:t>o</w:t>
      </w:r>
      <w:r w:rsidRPr="000A13CC">
        <w:rPr>
          <w:rFonts w:eastAsiaTheme="minorHAnsi"/>
        </w:rPr>
        <w:t>ne that all of us</w:t>
      </w:r>
      <w:r w:rsidR="00D647C8" w:rsidRPr="000A13CC">
        <w:rPr>
          <w:rFonts w:eastAsiaTheme="minorHAnsi"/>
        </w:rPr>
        <w:t xml:space="preserve"> </w:t>
      </w:r>
      <w:r w:rsidRPr="000A13CC">
        <w:rPr>
          <w:rFonts w:eastAsiaTheme="minorHAnsi"/>
        </w:rPr>
        <w:t>can</w:t>
      </w:r>
      <w:r w:rsidR="00D647C8" w:rsidRPr="000A13CC">
        <w:rPr>
          <w:rFonts w:eastAsiaTheme="minorHAnsi"/>
        </w:rPr>
        <w:t xml:space="preserve"> </w:t>
      </w:r>
      <w:r w:rsidRPr="000A13CC">
        <w:rPr>
          <w:rFonts w:eastAsiaTheme="minorHAnsi"/>
        </w:rPr>
        <w:t>build on, what</w:t>
      </w:r>
      <w:r w:rsidR="00D647C8" w:rsidRPr="000A13CC">
        <w:rPr>
          <w:rFonts w:eastAsiaTheme="minorHAnsi"/>
        </w:rPr>
        <w:t>ever our faith tradition,” said Levine.</w:t>
      </w:r>
      <w:r w:rsidRPr="000A13CC">
        <w:rPr>
          <w:rFonts w:eastAsiaTheme="minorHAnsi"/>
        </w:rPr>
        <w:t xml:space="preserve"> </w:t>
      </w:r>
      <w:r w:rsidR="00D647C8" w:rsidRPr="000A13CC">
        <w:rPr>
          <w:rFonts w:eastAsiaTheme="minorHAnsi"/>
        </w:rPr>
        <w:t>“</w:t>
      </w:r>
      <w:r w:rsidRPr="000A13CC">
        <w:rPr>
          <w:rFonts w:eastAsiaTheme="minorHAnsi"/>
        </w:rPr>
        <w:t>Music has the power to</w:t>
      </w:r>
      <w:r w:rsidR="00D647C8" w:rsidRPr="000A13CC">
        <w:rPr>
          <w:rFonts w:eastAsiaTheme="minorHAnsi"/>
        </w:rPr>
        <w:t xml:space="preserve"> </w:t>
      </w:r>
      <w:r w:rsidRPr="000A13CC">
        <w:rPr>
          <w:rFonts w:eastAsiaTheme="minorHAnsi"/>
        </w:rPr>
        <w:t>bring people together, to bridge any difference</w:t>
      </w:r>
      <w:r w:rsidR="00D647C8" w:rsidRPr="000A13CC">
        <w:rPr>
          <w:rFonts w:eastAsiaTheme="minorHAnsi"/>
        </w:rPr>
        <w:t xml:space="preserve">.  </w:t>
      </w:r>
      <w:r w:rsidRPr="000A13CC">
        <w:rPr>
          <w:rFonts w:eastAsiaTheme="minorHAnsi"/>
        </w:rPr>
        <w:t>Through its</w:t>
      </w:r>
      <w:r w:rsidR="00D647C8" w:rsidRPr="000A13CC">
        <w:rPr>
          <w:rFonts w:eastAsiaTheme="minorHAnsi"/>
        </w:rPr>
        <w:t xml:space="preserve"> </w:t>
      </w:r>
      <w:r w:rsidRPr="000A13CC">
        <w:rPr>
          <w:rFonts w:eastAsiaTheme="minorHAnsi"/>
        </w:rPr>
        <w:t>transcendent language</w:t>
      </w:r>
      <w:r w:rsidR="00D647C8" w:rsidRPr="000A13CC">
        <w:rPr>
          <w:rFonts w:eastAsiaTheme="minorHAnsi"/>
        </w:rPr>
        <w:t xml:space="preserve"> </w:t>
      </w:r>
      <w:r w:rsidRPr="000A13CC">
        <w:rPr>
          <w:rFonts w:eastAsiaTheme="minorHAnsi"/>
        </w:rPr>
        <w:t>on this</w:t>
      </w:r>
      <w:r w:rsidR="00D647C8" w:rsidRPr="000A13CC">
        <w:rPr>
          <w:rFonts w:eastAsiaTheme="minorHAnsi"/>
        </w:rPr>
        <w:t xml:space="preserve"> </w:t>
      </w:r>
      <w:r w:rsidRPr="000A13CC">
        <w:rPr>
          <w:rFonts w:eastAsiaTheme="minorHAnsi"/>
        </w:rPr>
        <w:t>singular, historic</w:t>
      </w:r>
      <w:r w:rsidR="00D647C8" w:rsidRPr="000A13CC">
        <w:rPr>
          <w:rFonts w:eastAsiaTheme="minorHAnsi"/>
        </w:rPr>
        <w:t xml:space="preserve"> </w:t>
      </w:r>
      <w:r w:rsidRPr="000A13CC">
        <w:rPr>
          <w:rFonts w:eastAsiaTheme="minorHAnsi"/>
        </w:rPr>
        <w:t>occasion our musical</w:t>
      </w:r>
      <w:r w:rsidR="00D647C8" w:rsidRPr="000A13CC">
        <w:rPr>
          <w:rFonts w:eastAsiaTheme="minorHAnsi"/>
        </w:rPr>
        <w:t xml:space="preserve"> </w:t>
      </w:r>
      <w:r w:rsidRPr="000A13CC">
        <w:rPr>
          <w:rFonts w:eastAsiaTheme="minorHAnsi"/>
        </w:rPr>
        <w:t xml:space="preserve">tribute to these three </w:t>
      </w:r>
      <w:r w:rsidR="00D647C8" w:rsidRPr="000A13CC">
        <w:rPr>
          <w:rFonts w:eastAsiaTheme="minorHAnsi"/>
        </w:rPr>
        <w:t>g</w:t>
      </w:r>
      <w:r w:rsidRPr="000A13CC">
        <w:rPr>
          <w:rFonts w:eastAsiaTheme="minorHAnsi"/>
        </w:rPr>
        <w:t>reat men, offers a</w:t>
      </w:r>
      <w:r w:rsidR="00D647C8" w:rsidRPr="000A13CC">
        <w:rPr>
          <w:rFonts w:eastAsiaTheme="minorHAnsi"/>
        </w:rPr>
        <w:t xml:space="preserve"> </w:t>
      </w:r>
      <w:r w:rsidRPr="000A13CC">
        <w:rPr>
          <w:rFonts w:eastAsiaTheme="minorHAnsi"/>
        </w:rPr>
        <w:t>powerful</w:t>
      </w:r>
      <w:r w:rsidR="00D647C8" w:rsidRPr="000A13CC">
        <w:rPr>
          <w:rFonts w:eastAsiaTheme="minorHAnsi"/>
        </w:rPr>
        <w:t xml:space="preserve"> </w:t>
      </w:r>
      <w:r w:rsidRPr="000A13CC">
        <w:rPr>
          <w:rFonts w:eastAsiaTheme="minorHAnsi"/>
        </w:rPr>
        <w:t>uplifting message for our time.”</w:t>
      </w:r>
      <w:r w:rsidR="00D647C8" w:rsidRPr="000A13CC">
        <w:rPr>
          <w:rFonts w:eastAsiaTheme="minorHAnsi"/>
        </w:rPr>
        <w:br/>
      </w:r>
      <w:r w:rsidRPr="000A13CC">
        <w:br/>
      </w:r>
      <w:r w:rsidR="00B43648" w:rsidRPr="000A13CC">
        <w:t xml:space="preserve">“We are pleased to </w:t>
      </w:r>
      <w:r w:rsidR="00CB770F" w:rsidRPr="000A13CC">
        <w:t>partner with WETA</w:t>
      </w:r>
      <w:r w:rsidR="00B54197">
        <w:t xml:space="preserve"> and the Embassies of Argentina, Italy, Poland and the Holy See,</w:t>
      </w:r>
      <w:r w:rsidR="00CB770F" w:rsidRPr="000A13CC">
        <w:t xml:space="preserve"> to </w:t>
      </w:r>
      <w:r w:rsidR="00B771EA" w:rsidRPr="000A13CC">
        <w:t>share this significant musical event</w:t>
      </w:r>
      <w:r w:rsidR="00D62FBF" w:rsidRPr="000A13CC">
        <w:t xml:space="preserve">,” </w:t>
      </w:r>
      <w:r w:rsidR="00B43648" w:rsidRPr="000A13CC">
        <w:t>said</w:t>
      </w:r>
      <w:r w:rsidR="00D62FBF" w:rsidRPr="000A13CC">
        <w:t xml:space="preserve"> Paul Tagliabue, </w:t>
      </w:r>
      <w:r w:rsidRPr="000A13CC">
        <w:t xml:space="preserve">Chairman of the Board of </w:t>
      </w:r>
      <w:r w:rsidR="00D62FBF" w:rsidRPr="000A13CC">
        <w:t>Georgetown University.</w:t>
      </w:r>
      <w:r w:rsidR="00B43648" w:rsidRPr="000A13CC">
        <w:t xml:space="preserve"> </w:t>
      </w:r>
      <w:r w:rsidR="00D62FBF" w:rsidRPr="000A13CC">
        <w:t>“</w:t>
      </w:r>
      <w:r w:rsidR="00015407" w:rsidRPr="000A13CC">
        <w:t>Music is something that unites us all and helps bring meaning to the world.</w:t>
      </w:r>
      <w:r w:rsidR="00A96FF1" w:rsidRPr="000A13CC">
        <w:t xml:space="preserve"> </w:t>
      </w:r>
      <w:r w:rsidR="00B771EA" w:rsidRPr="000A13CC">
        <w:t>Current events show us that this music, and the popes</w:t>
      </w:r>
      <w:r w:rsidR="00D52A6B">
        <w:t>’</w:t>
      </w:r>
      <w:r w:rsidR="00A10A44">
        <w:t xml:space="preserve"> </w:t>
      </w:r>
      <w:r w:rsidR="00B771EA" w:rsidRPr="000A13CC">
        <w:t>message</w:t>
      </w:r>
      <w:r w:rsidRPr="000A13CC">
        <w:t>s</w:t>
      </w:r>
      <w:r w:rsidR="00B771EA" w:rsidRPr="000A13CC">
        <w:t xml:space="preserve"> of peace, need</w:t>
      </w:r>
      <w:r w:rsidR="00890CC3" w:rsidRPr="000A13CC">
        <w:t>s</w:t>
      </w:r>
      <w:r w:rsidR="00B771EA" w:rsidRPr="000A13CC">
        <w:t xml:space="preserve"> to be heard</w:t>
      </w:r>
      <w:r w:rsidR="00890CC3" w:rsidRPr="000A13CC">
        <w:t xml:space="preserve"> today</w:t>
      </w:r>
      <w:r w:rsidR="00B771EA" w:rsidRPr="000A13CC">
        <w:t>.</w:t>
      </w:r>
      <w:r w:rsidR="00015407" w:rsidRPr="000A13CC">
        <w:t>”</w:t>
      </w:r>
      <w:r w:rsidR="00A62CD9" w:rsidRPr="000A13CC">
        <w:t xml:space="preserve"> </w:t>
      </w:r>
    </w:p>
    <w:p w:rsidR="00C40A58" w:rsidRPr="000A13CC" w:rsidRDefault="00F941AA" w:rsidP="00C40A58">
      <w:pPr>
        <w:pStyle w:val="Pa1"/>
        <w:rPr>
          <w:rFonts w:ascii="Times New Roman" w:hAnsi="Times New Roman" w:cs="Times New Roman"/>
        </w:rPr>
      </w:pPr>
      <w:r w:rsidRPr="000A13CC">
        <w:rPr>
          <w:rFonts w:ascii="Times New Roman" w:hAnsi="Times New Roman" w:cs="Times New Roman"/>
        </w:rPr>
        <w:t xml:space="preserve">Levine was inspired to create </w:t>
      </w:r>
      <w:r w:rsidR="00C40A58" w:rsidRPr="000A13CC">
        <w:rPr>
          <w:rFonts w:ascii="Times New Roman" w:hAnsi="Times New Roman" w:cs="Times New Roman"/>
          <w:i/>
        </w:rPr>
        <w:t>A Celebration of</w:t>
      </w:r>
      <w:r w:rsidR="00C40A58" w:rsidRPr="000A13CC">
        <w:rPr>
          <w:rFonts w:ascii="Times New Roman" w:hAnsi="Times New Roman" w:cs="Times New Roman"/>
        </w:rPr>
        <w:t xml:space="preserve"> </w:t>
      </w:r>
      <w:r w:rsidR="00C40A58" w:rsidRPr="000A13CC">
        <w:rPr>
          <w:rFonts w:ascii="Times New Roman" w:hAnsi="Times New Roman" w:cs="Times New Roman"/>
          <w:i/>
        </w:rPr>
        <w:t xml:space="preserve">Peace Through Music </w:t>
      </w:r>
      <w:r w:rsidR="00C40A58" w:rsidRPr="000A13CC">
        <w:rPr>
          <w:rFonts w:ascii="Times New Roman" w:hAnsi="Times New Roman" w:cs="Times New Roman"/>
        </w:rPr>
        <w:t>when Pope Francis</w:t>
      </w:r>
      <w:r w:rsidR="00426E07" w:rsidRPr="000A13CC">
        <w:rPr>
          <w:rFonts w:ascii="Times New Roman" w:hAnsi="Times New Roman" w:cs="Times New Roman"/>
        </w:rPr>
        <w:t xml:space="preserve"> </w:t>
      </w:r>
      <w:r w:rsidR="00C40A58" w:rsidRPr="000A13CC">
        <w:rPr>
          <w:rFonts w:ascii="Times New Roman" w:hAnsi="Times New Roman" w:cs="Times New Roman"/>
        </w:rPr>
        <w:t>announced the dual canonizations of Pope John XXIII</w:t>
      </w:r>
      <w:r w:rsidR="00426E07" w:rsidRPr="000A13CC">
        <w:rPr>
          <w:rFonts w:ascii="Times New Roman" w:hAnsi="Times New Roman" w:cs="Times New Roman"/>
        </w:rPr>
        <w:t xml:space="preserve"> </w:t>
      </w:r>
      <w:r w:rsidR="00AE3EB5" w:rsidRPr="000A13CC">
        <w:rPr>
          <w:rFonts w:ascii="Times New Roman" w:hAnsi="Times New Roman" w:cs="Times New Roman"/>
        </w:rPr>
        <w:t>and Pope John Paul II</w:t>
      </w:r>
      <w:r w:rsidR="00C40A58" w:rsidRPr="000A13CC">
        <w:rPr>
          <w:rFonts w:ascii="Times New Roman" w:hAnsi="Times New Roman" w:cs="Times New Roman"/>
        </w:rPr>
        <w:t xml:space="preserve">. </w:t>
      </w:r>
      <w:r w:rsidRPr="000A13CC">
        <w:rPr>
          <w:rFonts w:ascii="Times New Roman" w:hAnsi="Times New Roman" w:cs="Times New Roman"/>
        </w:rPr>
        <w:t>The conductor</w:t>
      </w:r>
      <w:r w:rsidR="00C40A58" w:rsidRPr="000A13CC">
        <w:rPr>
          <w:rFonts w:ascii="Times New Roman" w:hAnsi="Times New Roman" w:cs="Times New Roman"/>
        </w:rPr>
        <w:t xml:space="preserve"> </w:t>
      </w:r>
      <w:r w:rsidR="00800DA7">
        <w:rPr>
          <w:rFonts w:ascii="Times New Roman" w:hAnsi="Times New Roman" w:cs="Times New Roman"/>
        </w:rPr>
        <w:t xml:space="preserve">envisioned </w:t>
      </w:r>
      <w:r w:rsidR="00C40A58" w:rsidRPr="000A13CC">
        <w:rPr>
          <w:rFonts w:ascii="Times New Roman" w:hAnsi="Times New Roman" w:cs="Times New Roman"/>
        </w:rPr>
        <w:t>putting together a concert to celebrate religious liberty</w:t>
      </w:r>
      <w:r w:rsidR="000A7F66" w:rsidRPr="000A13CC">
        <w:rPr>
          <w:rFonts w:ascii="Times New Roman" w:hAnsi="Times New Roman" w:cs="Times New Roman"/>
        </w:rPr>
        <w:t>, peace and understanding</w:t>
      </w:r>
      <w:r w:rsidR="00C40A58" w:rsidRPr="000A13CC">
        <w:rPr>
          <w:rFonts w:ascii="Times New Roman" w:hAnsi="Times New Roman" w:cs="Times New Roman"/>
        </w:rPr>
        <w:t xml:space="preserve">. The concert </w:t>
      </w:r>
      <w:r w:rsidR="00DB696A" w:rsidRPr="000A13CC">
        <w:rPr>
          <w:rFonts w:ascii="Times New Roman" w:hAnsi="Times New Roman" w:cs="Times New Roman"/>
        </w:rPr>
        <w:t>celebrates</w:t>
      </w:r>
      <w:r w:rsidR="00C40A58" w:rsidRPr="000A13CC">
        <w:rPr>
          <w:rFonts w:ascii="Times New Roman" w:hAnsi="Times New Roman" w:cs="Times New Roman"/>
        </w:rPr>
        <w:t xml:space="preserve"> Pope Francis</w:t>
      </w:r>
      <w:r w:rsidR="00D52A6B">
        <w:rPr>
          <w:rFonts w:ascii="Times New Roman" w:hAnsi="Times New Roman" w:cs="Times New Roman"/>
        </w:rPr>
        <w:t>’</w:t>
      </w:r>
      <w:r w:rsidR="00A10A44">
        <w:rPr>
          <w:rFonts w:ascii="Times New Roman" w:hAnsi="Times New Roman" w:cs="Times New Roman"/>
        </w:rPr>
        <w:t xml:space="preserve"> </w:t>
      </w:r>
      <w:r w:rsidR="00C40A58" w:rsidRPr="000A13CC">
        <w:rPr>
          <w:rFonts w:ascii="Times New Roman" w:hAnsi="Times New Roman" w:cs="Times New Roman"/>
        </w:rPr>
        <w:t>current efforts to promote</w:t>
      </w:r>
      <w:r w:rsidR="004B26B2" w:rsidRPr="000A13CC">
        <w:rPr>
          <w:rFonts w:ascii="Times New Roman" w:hAnsi="Times New Roman" w:cs="Times New Roman"/>
        </w:rPr>
        <w:t xml:space="preserve"> dialogue</w:t>
      </w:r>
      <w:r w:rsidR="00C40A58" w:rsidRPr="000A13CC">
        <w:rPr>
          <w:rFonts w:ascii="Times New Roman" w:hAnsi="Times New Roman" w:cs="Times New Roman"/>
        </w:rPr>
        <w:t xml:space="preserve"> </w:t>
      </w:r>
      <w:r w:rsidR="00B761FC" w:rsidRPr="000A13CC">
        <w:rPr>
          <w:rFonts w:ascii="Times New Roman" w:hAnsi="Times New Roman" w:cs="Times New Roman"/>
        </w:rPr>
        <w:t xml:space="preserve">among all people </w:t>
      </w:r>
      <w:r w:rsidR="004B26B2" w:rsidRPr="000A13CC">
        <w:rPr>
          <w:rFonts w:ascii="Times New Roman" w:hAnsi="Times New Roman" w:cs="Times New Roman"/>
        </w:rPr>
        <w:t>and</w:t>
      </w:r>
      <w:r w:rsidR="00DB696A" w:rsidRPr="000A13CC">
        <w:rPr>
          <w:rFonts w:ascii="Times New Roman" w:hAnsi="Times New Roman" w:cs="Times New Roman"/>
        </w:rPr>
        <w:t xml:space="preserve"> the inspirational legacies of</w:t>
      </w:r>
      <w:r w:rsidR="004B26B2" w:rsidRPr="000A13CC">
        <w:rPr>
          <w:rFonts w:ascii="Times New Roman" w:hAnsi="Times New Roman" w:cs="Times New Roman"/>
        </w:rPr>
        <w:t xml:space="preserve"> his two sainted predecessors</w:t>
      </w:r>
      <w:r w:rsidR="00DB696A" w:rsidRPr="000A13CC">
        <w:rPr>
          <w:rFonts w:ascii="Times New Roman" w:hAnsi="Times New Roman" w:cs="Times New Roman"/>
        </w:rPr>
        <w:t xml:space="preserve"> who both believed in a universal bond</w:t>
      </w:r>
      <w:r w:rsidR="00C40A58" w:rsidRPr="000A13CC">
        <w:rPr>
          <w:rFonts w:ascii="Times New Roman" w:hAnsi="Times New Roman" w:cs="Times New Roman"/>
        </w:rPr>
        <w:t xml:space="preserve"> between all religions. Pope John Paul II and Pope John XXIII were canonized on April 27, 2014 at a ceremony officiated by Pope Francis in Vatican City</w:t>
      </w:r>
      <w:r w:rsidR="00B761FC" w:rsidRPr="000A13CC">
        <w:rPr>
          <w:rFonts w:ascii="Times New Roman" w:hAnsi="Times New Roman" w:cs="Times New Roman"/>
        </w:rPr>
        <w:t>, attended by more than a million and watched by millions more around the globe</w:t>
      </w:r>
      <w:r w:rsidR="00C40A58" w:rsidRPr="000A13CC">
        <w:rPr>
          <w:rFonts w:ascii="Times New Roman" w:hAnsi="Times New Roman" w:cs="Times New Roman"/>
        </w:rPr>
        <w:t>.</w:t>
      </w:r>
    </w:p>
    <w:p w:rsidR="00C40A58" w:rsidRPr="000A13CC" w:rsidRDefault="00C40A58" w:rsidP="007005CB">
      <w:pPr>
        <w:pStyle w:val="Default"/>
        <w:rPr>
          <w:rFonts w:ascii="Times New Roman" w:hAnsi="Times New Roman" w:cs="Times New Roman"/>
          <w:color w:val="auto"/>
        </w:rPr>
      </w:pPr>
    </w:p>
    <w:p w:rsidR="006A4B4A" w:rsidRPr="000A13CC" w:rsidRDefault="000C477A" w:rsidP="006A4B4A">
      <w:pPr>
        <w:widowControl w:val="0"/>
        <w:autoSpaceDE w:val="0"/>
        <w:autoSpaceDN w:val="0"/>
        <w:adjustRightInd w:val="0"/>
        <w:spacing w:after="240"/>
        <w:rPr>
          <w:rFonts w:eastAsiaTheme="minorHAnsi"/>
        </w:rPr>
      </w:pPr>
      <w:r w:rsidRPr="000A13CC">
        <w:rPr>
          <w:rFonts w:eastAsiaTheme="minorHAnsi"/>
        </w:rPr>
        <w:t xml:space="preserve">Sir Gilbert </w:t>
      </w:r>
      <w:r w:rsidR="006A4B4A" w:rsidRPr="000A13CC">
        <w:rPr>
          <w:rFonts w:eastAsiaTheme="minorHAnsi"/>
        </w:rPr>
        <w:t xml:space="preserve">Levine has led a distinguished international career, conducting great </w:t>
      </w:r>
      <w:proofErr w:type="gramStart"/>
      <w:r w:rsidR="006A4B4A" w:rsidRPr="000A13CC">
        <w:rPr>
          <w:rFonts w:eastAsiaTheme="minorHAnsi"/>
        </w:rPr>
        <w:t>orchestras</w:t>
      </w:r>
      <w:proofErr w:type="gramEnd"/>
      <w:r w:rsidR="006A4B4A" w:rsidRPr="000A13CC">
        <w:rPr>
          <w:rFonts w:eastAsiaTheme="minorHAnsi"/>
        </w:rPr>
        <w:t xml:space="preserve"> world-wide, and making history along the way.</w:t>
      </w:r>
      <w:r w:rsidR="00F478A5">
        <w:rPr>
          <w:rFonts w:ascii="Palatino" w:eastAsiaTheme="minorHAnsi" w:hAnsi="Palatino"/>
        </w:rPr>
        <w:t xml:space="preserve"> </w:t>
      </w:r>
      <w:r w:rsidR="006A4B4A" w:rsidRPr="000A13CC">
        <w:rPr>
          <w:rFonts w:eastAsiaTheme="minorHAnsi"/>
        </w:rPr>
        <w:t xml:space="preserve">In North America he has conducted the Philadelphia Orchestra, New York Philharmonic, Pittsburgh Symphony, San Francisco Symphony, Minnesota Orchestra, Orchestra of St. Luke’s, Montreal Symphony and Toronto Symphony, among others. Levine has been hailed as “an outstanding figure in the world of international music television” by 3SAT (German-Austrian-Swiss Television), having led the U.S. television debuts of such world renowned European orchestra’s as the </w:t>
      </w:r>
      <w:proofErr w:type="spellStart"/>
      <w:r w:rsidR="006A4B4A" w:rsidRPr="000A13CC">
        <w:rPr>
          <w:rFonts w:eastAsiaTheme="minorHAnsi"/>
        </w:rPr>
        <w:t>Staatskapelle</w:t>
      </w:r>
      <w:proofErr w:type="spellEnd"/>
      <w:r w:rsidR="006A4B4A" w:rsidRPr="000A13CC">
        <w:rPr>
          <w:rFonts w:eastAsiaTheme="minorHAnsi"/>
        </w:rPr>
        <w:t xml:space="preserve"> Dresden, Royal Philharmonic, London Philharmonic, and the </w:t>
      </w:r>
      <w:proofErr w:type="spellStart"/>
      <w:r w:rsidR="006A4B4A" w:rsidRPr="000A13CC">
        <w:rPr>
          <w:rFonts w:eastAsiaTheme="minorHAnsi"/>
        </w:rPr>
        <w:t>Philharmonia</w:t>
      </w:r>
      <w:proofErr w:type="spellEnd"/>
      <w:r w:rsidR="006A4B4A" w:rsidRPr="000A13CC">
        <w:rPr>
          <w:rFonts w:eastAsiaTheme="minorHAnsi"/>
        </w:rPr>
        <w:t xml:space="preserve"> Orchestra. </w:t>
      </w:r>
    </w:p>
    <w:p w:rsidR="006A4B4A" w:rsidRPr="000A13CC" w:rsidRDefault="006A4B4A" w:rsidP="006A4B4A">
      <w:pPr>
        <w:widowControl w:val="0"/>
        <w:autoSpaceDE w:val="0"/>
        <w:autoSpaceDN w:val="0"/>
        <w:adjustRightInd w:val="0"/>
        <w:spacing w:after="240"/>
        <w:rPr>
          <w:rFonts w:eastAsiaTheme="minorHAnsi"/>
        </w:rPr>
      </w:pPr>
      <w:r w:rsidRPr="000A13CC">
        <w:rPr>
          <w:rFonts w:eastAsiaTheme="minorHAnsi"/>
        </w:rPr>
        <w:t xml:space="preserve">Levine first made international headlines when he was named Artistic Director and Principal Conductor of the </w:t>
      </w:r>
      <w:proofErr w:type="spellStart"/>
      <w:r w:rsidRPr="000A13CC">
        <w:rPr>
          <w:rFonts w:eastAsiaTheme="minorHAnsi"/>
        </w:rPr>
        <w:t>Kraków</w:t>
      </w:r>
      <w:proofErr w:type="spellEnd"/>
      <w:r w:rsidRPr="000A13CC">
        <w:rPr>
          <w:rFonts w:eastAsiaTheme="minorHAnsi"/>
        </w:rPr>
        <w:t xml:space="preserve"> Philharmonic in 1987, becoming the first American to head a major orchestra behind the Iron Curtain. He conducted that orchestra on international tours to Europe, the Far East and the major concert halls of North America, including the Kennedy Center in 1993. From 1988-2005, Levine created and conducted concerts for His Holiness Pope John Paul II, at the Vatican and around the world, including the historic Papal Concert to Commemorate the Holocaust (1994), and the Papal Concert of Reconciliation (2004). </w:t>
      </w:r>
    </w:p>
    <w:p w:rsidR="00CA13BD" w:rsidRPr="000A13CC" w:rsidRDefault="006A4B4A" w:rsidP="006A4B4A">
      <w:pPr>
        <w:widowControl w:val="0"/>
        <w:autoSpaceDE w:val="0"/>
        <w:autoSpaceDN w:val="0"/>
        <w:adjustRightInd w:val="0"/>
        <w:spacing w:after="240"/>
      </w:pPr>
      <w:r w:rsidRPr="000A13CC">
        <w:rPr>
          <w:rFonts w:eastAsiaTheme="minorHAnsi"/>
        </w:rPr>
        <w:t>For his artistic contributions to better understanding among people of all faiths, Levine was invested by Pope John Paul II as a Knight-Commander of the Equestrian Order of Saint Gregory the Great, the highest Papal Knighthood accorded a non-ecclesiastical musician since Mozart.</w:t>
      </w:r>
      <w:r w:rsidR="00CA13BD" w:rsidRPr="000A13CC">
        <w:t xml:space="preserve"> </w:t>
      </w:r>
    </w:p>
    <w:p w:rsidR="001E5910" w:rsidRPr="000A13CC" w:rsidRDefault="001E5910" w:rsidP="001E5910">
      <w:pPr>
        <w:pStyle w:val="Default"/>
        <w:rPr>
          <w:rFonts w:ascii="Times New Roman" w:hAnsi="Times New Roman" w:cs="Times New Roman"/>
          <w:b/>
          <w:color w:val="auto"/>
        </w:rPr>
      </w:pPr>
      <w:r w:rsidRPr="000C03FE">
        <w:rPr>
          <w:rFonts w:ascii="Times New Roman" w:hAnsi="Times New Roman" w:cs="Times New Roman"/>
          <w:color w:val="auto"/>
        </w:rPr>
        <w:t xml:space="preserve">In addition to the televised broadcast, a radio version of the full-length concert will be made available to classical radio stations nationwide through The WFMT Radio Network. More information about the radio broadcast can be found at </w:t>
      </w:r>
      <w:r w:rsidRPr="000C03FE">
        <w:rPr>
          <w:rFonts w:ascii="Times New Roman" w:hAnsi="Times New Roman" w:cs="Times New Roman"/>
          <w:i/>
          <w:color w:val="auto"/>
        </w:rPr>
        <w:t>www.wfmt.com/PeaceThroughMusic</w:t>
      </w:r>
      <w:r w:rsidRPr="000C03FE">
        <w:rPr>
          <w:rFonts w:ascii="Times New Roman" w:hAnsi="Times New Roman" w:cs="Times New Roman"/>
          <w:color w:val="auto"/>
        </w:rPr>
        <w:t>.</w:t>
      </w:r>
      <w:r w:rsidRPr="000A13CC">
        <w:rPr>
          <w:rFonts w:ascii="Times New Roman" w:hAnsi="Times New Roman" w:cs="Times New Roman"/>
          <w:b/>
          <w:color w:val="auto"/>
        </w:rPr>
        <w:t xml:space="preserve"> </w:t>
      </w:r>
    </w:p>
    <w:p w:rsidR="00A96FF1" w:rsidRPr="000A13CC" w:rsidRDefault="00A96FF1" w:rsidP="001E5910">
      <w:pPr>
        <w:pStyle w:val="Default"/>
      </w:pPr>
    </w:p>
    <w:p w:rsidR="00122DAE" w:rsidRPr="00A200A9" w:rsidRDefault="000C03FE" w:rsidP="00A200A9">
      <w:pPr>
        <w:pStyle w:val="Default"/>
        <w:rPr>
          <w:rFonts w:ascii="Times New Roman" w:hAnsi="Times New Roman" w:cs="Times New Roman"/>
          <w:color w:val="auto"/>
        </w:rPr>
      </w:pPr>
      <w:r>
        <w:rPr>
          <w:rFonts w:ascii="Times New Roman" w:hAnsi="Times New Roman" w:cs="Times New Roman"/>
          <w:color w:val="auto"/>
        </w:rPr>
        <w:t>An</w:t>
      </w:r>
      <w:r w:rsidR="00122DAE" w:rsidRPr="000A13CC">
        <w:rPr>
          <w:rFonts w:ascii="Times New Roman" w:hAnsi="Times New Roman" w:cs="Times New Roman"/>
          <w:color w:val="auto"/>
        </w:rPr>
        <w:t xml:space="preserve"> electronic press kit</w:t>
      </w:r>
      <w:r>
        <w:rPr>
          <w:rFonts w:ascii="Times New Roman" w:hAnsi="Times New Roman" w:cs="Times New Roman"/>
          <w:color w:val="auto"/>
        </w:rPr>
        <w:t xml:space="preserve"> for </w:t>
      </w:r>
      <w:r w:rsidRPr="000A13CC">
        <w:rPr>
          <w:rFonts w:ascii="Times New Roman" w:hAnsi="Times New Roman" w:cs="Times New Roman"/>
          <w:i/>
          <w:color w:val="auto"/>
        </w:rPr>
        <w:t xml:space="preserve">A Celebration of Peace </w:t>
      </w:r>
      <w:proofErr w:type="gramStart"/>
      <w:r w:rsidRPr="000A13CC">
        <w:rPr>
          <w:rFonts w:ascii="Times New Roman" w:hAnsi="Times New Roman" w:cs="Times New Roman"/>
          <w:i/>
          <w:color w:val="auto"/>
        </w:rPr>
        <w:t>Through</w:t>
      </w:r>
      <w:proofErr w:type="gramEnd"/>
      <w:r w:rsidRPr="000A13CC">
        <w:rPr>
          <w:rFonts w:ascii="Times New Roman" w:hAnsi="Times New Roman" w:cs="Times New Roman"/>
          <w:i/>
          <w:color w:val="auto"/>
        </w:rPr>
        <w:t xml:space="preserve"> Musi</w:t>
      </w:r>
      <w:r>
        <w:rPr>
          <w:rFonts w:ascii="Times New Roman" w:hAnsi="Times New Roman" w:cs="Times New Roman"/>
          <w:i/>
          <w:color w:val="auto"/>
        </w:rPr>
        <w:t>c</w:t>
      </w:r>
      <w:r w:rsidR="00122DAE" w:rsidRPr="000A13CC">
        <w:rPr>
          <w:rFonts w:ascii="Times New Roman" w:hAnsi="Times New Roman" w:cs="Times New Roman"/>
          <w:color w:val="auto"/>
        </w:rPr>
        <w:t xml:space="preserve">, including downloadable photos for promotional use and biographies of the popes and musical talent, is available at </w:t>
      </w:r>
      <w:r w:rsidR="00122DAE" w:rsidRPr="000A13CC">
        <w:rPr>
          <w:rFonts w:ascii="Times New Roman" w:hAnsi="Times New Roman" w:cs="Times New Roman"/>
          <w:iCs/>
          <w:color w:val="auto"/>
        </w:rPr>
        <w:t xml:space="preserve">the </w:t>
      </w:r>
      <w:r w:rsidR="00A10A44">
        <w:rPr>
          <w:rFonts w:ascii="Times New Roman" w:hAnsi="Times New Roman" w:cs="Times New Roman"/>
          <w:iCs/>
          <w:color w:val="auto"/>
        </w:rPr>
        <w:t>WETA P</w:t>
      </w:r>
      <w:r w:rsidR="00122DAE" w:rsidRPr="000A13CC">
        <w:rPr>
          <w:rFonts w:ascii="Times New Roman" w:hAnsi="Times New Roman" w:cs="Times New Roman"/>
          <w:iCs/>
          <w:color w:val="auto"/>
        </w:rPr>
        <w:t>ressroom</w:t>
      </w:r>
      <w:r w:rsidR="00122DAE" w:rsidRPr="007675A8">
        <w:rPr>
          <w:rFonts w:ascii="Times New Roman" w:hAnsi="Times New Roman" w:cs="Times New Roman"/>
          <w:iCs/>
          <w:color w:val="auto"/>
        </w:rPr>
        <w:t xml:space="preserve">, </w:t>
      </w:r>
      <w:hyperlink r:id="rId8" w:history="1">
        <w:r w:rsidR="00A10A44" w:rsidRPr="00580C9A">
          <w:rPr>
            <w:rStyle w:val="Hyperlink"/>
            <w:rFonts w:ascii="Times New Roman" w:hAnsi="Times New Roman" w:cs="Times New Roman"/>
            <w:i/>
            <w:iCs/>
          </w:rPr>
          <w:t>www.weta.org</w:t>
        </w:r>
      </w:hyperlink>
      <w:r w:rsidR="00122DAE" w:rsidRPr="000A13CC">
        <w:rPr>
          <w:rFonts w:ascii="Times New Roman" w:hAnsi="Times New Roman" w:cs="Times New Roman"/>
          <w:i/>
          <w:iCs/>
          <w:color w:val="auto"/>
        </w:rPr>
        <w:t xml:space="preserve">. </w:t>
      </w:r>
    </w:p>
    <w:p w:rsidR="00B43648" w:rsidRPr="000A13CC" w:rsidRDefault="00B43648" w:rsidP="0099608E">
      <w:pPr>
        <w:autoSpaceDE w:val="0"/>
        <w:autoSpaceDN w:val="0"/>
        <w:adjustRightInd w:val="0"/>
      </w:pPr>
    </w:p>
    <w:p w:rsidR="00CF65A9" w:rsidRPr="00FB5301" w:rsidRDefault="00CF65A9" w:rsidP="0099608E">
      <w:pPr>
        <w:autoSpaceDE w:val="0"/>
        <w:autoSpaceDN w:val="0"/>
        <w:adjustRightInd w:val="0"/>
      </w:pPr>
      <w:r w:rsidRPr="00E261F3">
        <w:rPr>
          <w:i/>
        </w:rPr>
        <w:t xml:space="preserve">A Celebration of Peace </w:t>
      </w:r>
      <w:proofErr w:type="gramStart"/>
      <w:r w:rsidRPr="00E261F3">
        <w:rPr>
          <w:i/>
        </w:rPr>
        <w:t>Through</w:t>
      </w:r>
      <w:proofErr w:type="gramEnd"/>
      <w:r w:rsidRPr="00E261F3">
        <w:rPr>
          <w:i/>
        </w:rPr>
        <w:t xml:space="preserve"> Music</w:t>
      </w:r>
      <w:r w:rsidRPr="00E261F3">
        <w:t xml:space="preserve"> is </w:t>
      </w:r>
      <w:r w:rsidR="000C03FE" w:rsidRPr="00E261F3">
        <w:t xml:space="preserve">a production of the </w:t>
      </w:r>
      <w:proofErr w:type="spellStart"/>
      <w:r w:rsidR="00C41BD2" w:rsidRPr="00E261F3">
        <w:t>Pax</w:t>
      </w:r>
      <w:proofErr w:type="spellEnd"/>
      <w:r w:rsidR="00C41BD2" w:rsidRPr="00E261F3">
        <w:t xml:space="preserve"> Per </w:t>
      </w:r>
      <w:proofErr w:type="spellStart"/>
      <w:r w:rsidR="00C41BD2" w:rsidRPr="00E261F3">
        <w:t>Musicam</w:t>
      </w:r>
      <w:proofErr w:type="spellEnd"/>
      <w:r w:rsidR="00C41BD2" w:rsidRPr="00E261F3">
        <w:t xml:space="preserve"> Foundation</w:t>
      </w:r>
      <w:r w:rsidR="008A5CDC" w:rsidRPr="00E261F3">
        <w:t xml:space="preserve"> and </w:t>
      </w:r>
      <w:r w:rsidR="00FB5301" w:rsidRPr="00E261F3">
        <w:t>Georgetown University</w:t>
      </w:r>
      <w:r w:rsidR="000C03FE" w:rsidRPr="00E261F3">
        <w:t>, in association with</w:t>
      </w:r>
      <w:r w:rsidR="008A5CDC" w:rsidRPr="00E261F3">
        <w:t xml:space="preserve"> WETA Washington, D.C</w:t>
      </w:r>
      <w:r w:rsidRPr="00E261F3">
        <w:t>.</w:t>
      </w:r>
      <w:r w:rsidR="00CA13BD" w:rsidRPr="00E261F3">
        <w:t xml:space="preserve"> </w:t>
      </w:r>
      <w:r w:rsidR="00FB5301" w:rsidRPr="00E261F3">
        <w:rPr>
          <w:spacing w:val="-2"/>
        </w:rPr>
        <w:t>Executive p</w:t>
      </w:r>
      <w:r w:rsidR="000C03FE" w:rsidRPr="00E261F3">
        <w:rPr>
          <w:spacing w:val="-2"/>
        </w:rPr>
        <w:t>roducers are Sir Gilbert Levine and</w:t>
      </w:r>
      <w:r w:rsidR="00FB5301" w:rsidRPr="00E261F3">
        <w:rPr>
          <w:spacing w:val="-2"/>
        </w:rPr>
        <w:t xml:space="preserve"> Paul Tagliabue for Georgetown</w:t>
      </w:r>
      <w:r w:rsidR="000C03FE" w:rsidRPr="00E261F3">
        <w:rPr>
          <w:spacing w:val="-2"/>
        </w:rPr>
        <w:t>,</w:t>
      </w:r>
      <w:r w:rsidR="00FB5301" w:rsidRPr="00E261F3">
        <w:rPr>
          <w:spacing w:val="-2"/>
        </w:rPr>
        <w:t xml:space="preserve"> and Dalton </w:t>
      </w:r>
      <w:proofErr w:type="spellStart"/>
      <w:r w:rsidR="00FB5301" w:rsidRPr="00E261F3">
        <w:rPr>
          <w:spacing w:val="-2"/>
        </w:rPr>
        <w:t>Delan</w:t>
      </w:r>
      <w:proofErr w:type="spellEnd"/>
      <w:r w:rsidR="00FB5301" w:rsidRPr="00E261F3">
        <w:rPr>
          <w:spacing w:val="-2"/>
        </w:rPr>
        <w:t xml:space="preserve"> for WETA. </w:t>
      </w:r>
      <w:r w:rsidR="008159C3" w:rsidRPr="00E261F3">
        <w:rPr>
          <w:spacing w:val="-2"/>
        </w:rPr>
        <w:t>The project e</w:t>
      </w:r>
      <w:r w:rsidR="00FB5301" w:rsidRPr="00E261F3">
        <w:rPr>
          <w:spacing w:val="-2"/>
        </w:rPr>
        <w:t xml:space="preserve">xecutive </w:t>
      </w:r>
      <w:r w:rsidR="00E261F3" w:rsidRPr="00E261F3">
        <w:rPr>
          <w:spacing w:val="-2"/>
        </w:rPr>
        <w:t xml:space="preserve">for WETA </w:t>
      </w:r>
      <w:r w:rsidR="00FB5301" w:rsidRPr="00E261F3">
        <w:rPr>
          <w:spacing w:val="-2"/>
        </w:rPr>
        <w:t xml:space="preserve">is Jim </w:t>
      </w:r>
      <w:proofErr w:type="spellStart"/>
      <w:r w:rsidR="00FB5301" w:rsidRPr="00E261F3">
        <w:rPr>
          <w:spacing w:val="-2"/>
        </w:rPr>
        <w:t>Corbley</w:t>
      </w:r>
      <w:proofErr w:type="spellEnd"/>
      <w:r w:rsidR="00FB5301" w:rsidRPr="00E261F3">
        <w:rPr>
          <w:spacing w:val="-2"/>
        </w:rPr>
        <w:t xml:space="preserve">. </w:t>
      </w:r>
      <w:proofErr w:type="gramStart"/>
      <w:r w:rsidRPr="00E261F3">
        <w:t>Major funding</w:t>
      </w:r>
      <w:r w:rsidR="005C16DB" w:rsidRPr="00E261F3">
        <w:t xml:space="preserve"> for the broadcast</w:t>
      </w:r>
      <w:r w:rsidRPr="00E261F3">
        <w:t xml:space="preserve"> is provided by Tom and Gayle Benson; A</w:t>
      </w:r>
      <w:r w:rsidR="009F7679" w:rsidRPr="00E261F3">
        <w:t xml:space="preserve">lfred H. Moses and Fern </w:t>
      </w:r>
      <w:proofErr w:type="spellStart"/>
      <w:r w:rsidR="00CA13BD" w:rsidRPr="00E261F3">
        <w:t>Schad</w:t>
      </w:r>
      <w:proofErr w:type="spellEnd"/>
      <w:r w:rsidR="00CA13BD" w:rsidRPr="00E261F3">
        <w:t xml:space="preserve">; </w:t>
      </w:r>
      <w:r w:rsidR="00743F3C" w:rsidRPr="00E261F3">
        <w:t>Chandler and Paul Tagliabue</w:t>
      </w:r>
      <w:r w:rsidR="000C03FE" w:rsidRPr="00E261F3">
        <w:t>;</w:t>
      </w:r>
      <w:r w:rsidR="00743F3C" w:rsidRPr="00E261F3">
        <w:t xml:space="preserve"> and The Hariri Foundation.</w:t>
      </w:r>
      <w:proofErr w:type="gramEnd"/>
      <w:r w:rsidR="000C03FE" w:rsidRPr="00E261F3">
        <w:t xml:space="preserve"> The radio program is a co-production of </w:t>
      </w:r>
      <w:proofErr w:type="spellStart"/>
      <w:r w:rsidR="000C03FE" w:rsidRPr="00E261F3">
        <w:t>Pax</w:t>
      </w:r>
      <w:proofErr w:type="spellEnd"/>
      <w:r w:rsidR="000C03FE" w:rsidRPr="00E261F3">
        <w:t xml:space="preserve"> Per </w:t>
      </w:r>
      <w:proofErr w:type="spellStart"/>
      <w:r w:rsidR="000C03FE" w:rsidRPr="00E261F3">
        <w:t>Musicam</w:t>
      </w:r>
      <w:proofErr w:type="spellEnd"/>
      <w:r w:rsidR="000C03FE" w:rsidRPr="00E261F3">
        <w:t xml:space="preserve"> Foundation and Georgetown University, in association with Classical WETA.</w:t>
      </w:r>
    </w:p>
    <w:p w:rsidR="0099608E" w:rsidRPr="000A13CC" w:rsidRDefault="0099608E" w:rsidP="0099608E">
      <w:pPr>
        <w:autoSpaceDE w:val="0"/>
        <w:autoSpaceDN w:val="0"/>
        <w:adjustRightInd w:val="0"/>
      </w:pPr>
    </w:p>
    <w:p w:rsidR="00CA13BD" w:rsidRPr="000A13CC" w:rsidRDefault="00CA13BD" w:rsidP="0099608E">
      <w:pPr>
        <w:autoSpaceDE w:val="0"/>
        <w:autoSpaceDN w:val="0"/>
        <w:adjustRightInd w:val="0"/>
      </w:pPr>
      <w:r w:rsidRPr="000A13CC">
        <w:t xml:space="preserve">The </w:t>
      </w:r>
      <w:r w:rsidR="00122DAE" w:rsidRPr="000A13CC">
        <w:t xml:space="preserve">original May 2014 </w:t>
      </w:r>
      <w:r w:rsidRPr="000A13CC">
        <w:t>concert</w:t>
      </w:r>
      <w:r w:rsidR="00122DAE" w:rsidRPr="000A13CC">
        <w:t xml:space="preserve"> </w:t>
      </w:r>
      <w:r w:rsidRPr="000A13CC">
        <w:t xml:space="preserve">was </w:t>
      </w:r>
      <w:r w:rsidR="00666B17" w:rsidRPr="000A13CC">
        <w:t>funded by Tom and Gayle Benson; A</w:t>
      </w:r>
      <w:r w:rsidR="009F7679" w:rsidRPr="000A13CC">
        <w:t>lfred H. Moses and Fern</w:t>
      </w:r>
      <w:r w:rsidR="00666B17" w:rsidRPr="000A13CC">
        <w:t xml:space="preserve"> </w:t>
      </w:r>
      <w:proofErr w:type="spellStart"/>
      <w:r w:rsidR="00666B17" w:rsidRPr="000A13CC">
        <w:t>Schad</w:t>
      </w:r>
      <w:proofErr w:type="spellEnd"/>
      <w:r w:rsidR="00666B17" w:rsidRPr="000A13CC">
        <w:t xml:space="preserve">; Chandler and Paul Tagliabue; Nancy and Arthur </w:t>
      </w:r>
      <w:proofErr w:type="spellStart"/>
      <w:r w:rsidR="00666B17" w:rsidRPr="000A13CC">
        <w:t>Calcagnini</w:t>
      </w:r>
      <w:proofErr w:type="spellEnd"/>
      <w:r w:rsidR="00666B17" w:rsidRPr="000A13CC">
        <w:t xml:space="preserve">; The Honorable John Delaney and April </w:t>
      </w:r>
      <w:proofErr w:type="spellStart"/>
      <w:r w:rsidR="00666B17" w:rsidRPr="000A13CC">
        <w:t>McClaine</w:t>
      </w:r>
      <w:proofErr w:type="spellEnd"/>
      <w:r w:rsidR="00666B17" w:rsidRPr="000A13CC">
        <w:t xml:space="preserve">-Delaney and Capital Source Foundation; Barbara and Ira </w:t>
      </w:r>
      <w:proofErr w:type="spellStart"/>
      <w:r w:rsidR="00666B17" w:rsidRPr="000A13CC">
        <w:t>Lipman</w:t>
      </w:r>
      <w:proofErr w:type="spellEnd"/>
      <w:r w:rsidR="00666B17" w:rsidRPr="000A13CC">
        <w:t xml:space="preserve"> and Guardsmark, LLC; Tim and Linda O’Neill; Laurence and Alexandra </w:t>
      </w:r>
      <w:proofErr w:type="spellStart"/>
      <w:r w:rsidR="00666B17" w:rsidRPr="000A13CC">
        <w:t>Tosi</w:t>
      </w:r>
      <w:proofErr w:type="spellEnd"/>
      <w:r w:rsidR="00666B17" w:rsidRPr="000A13CC">
        <w:t xml:space="preserve">; Teresa and Peter Clare; Cheryl and Joe Della Rosa; William J. Doyle; Hariri Foundation-USA; Ambassador and Mrs. Daniel Rooney; Kathleen and Francis Rooney; Kara and Steve Ross; Barbara and Charles </w:t>
      </w:r>
      <w:proofErr w:type="spellStart"/>
      <w:r w:rsidR="00666B17" w:rsidRPr="000A13CC">
        <w:t>Rossotti</w:t>
      </w:r>
      <w:proofErr w:type="spellEnd"/>
      <w:r w:rsidR="00666B17" w:rsidRPr="000A13CC">
        <w:t xml:space="preserve">; Carole and David D. Carr; Edmund Duffy and the Peter Jay Sharp Foundation; Richard and Irma Frank; The Georgetown University Alumni Association; Ted and Lynn </w:t>
      </w:r>
      <w:proofErr w:type="spellStart"/>
      <w:r w:rsidR="00666B17" w:rsidRPr="000A13CC">
        <w:t>Leonsis</w:t>
      </w:r>
      <w:proofErr w:type="spellEnd"/>
      <w:r w:rsidR="00666B17" w:rsidRPr="000A13CC">
        <w:t xml:space="preserve">; The Honorable Bonnie </w:t>
      </w:r>
      <w:proofErr w:type="spellStart"/>
      <w:r w:rsidR="00666B17" w:rsidRPr="000A13CC">
        <w:t>McElveen</w:t>
      </w:r>
      <w:proofErr w:type="spellEnd"/>
      <w:r w:rsidR="00666B17" w:rsidRPr="000A13CC">
        <w:t xml:space="preserve">-Hunter; Melinda and Nelson Ortiz; Jeanne Waver </w:t>
      </w:r>
      <w:proofErr w:type="spellStart"/>
      <w:r w:rsidR="00666B17" w:rsidRPr="000A13CC">
        <w:t>Ruesch</w:t>
      </w:r>
      <w:proofErr w:type="spellEnd"/>
      <w:r w:rsidR="00666B17" w:rsidRPr="000A13CC">
        <w:t>; and Victor Wright.</w:t>
      </w:r>
    </w:p>
    <w:p w:rsidR="00A22014" w:rsidRPr="000A13CC" w:rsidRDefault="00A22014" w:rsidP="0099608E">
      <w:pPr>
        <w:autoSpaceDE w:val="0"/>
        <w:autoSpaceDN w:val="0"/>
        <w:adjustRightInd w:val="0"/>
      </w:pPr>
    </w:p>
    <w:p w:rsidR="00B43648" w:rsidRPr="007675A8" w:rsidRDefault="00B43648" w:rsidP="0099608E">
      <w:pPr>
        <w:autoSpaceDE w:val="0"/>
        <w:autoSpaceDN w:val="0"/>
        <w:adjustRightInd w:val="0"/>
        <w:rPr>
          <w:i/>
        </w:rPr>
      </w:pPr>
      <w:r w:rsidRPr="000A13CC">
        <w:t xml:space="preserve">WETA Washington, D.C., is </w:t>
      </w:r>
      <w:r w:rsidR="00122DAE" w:rsidRPr="000A13CC">
        <w:t xml:space="preserve">one of the </w:t>
      </w:r>
      <w:r w:rsidRPr="000A13CC">
        <w:t>largest producing station</w:t>
      </w:r>
      <w:r w:rsidR="00804A5C" w:rsidRPr="000A13CC">
        <w:t>s</w:t>
      </w:r>
      <w:r w:rsidRPr="000A13CC">
        <w:t xml:space="preserve"> of new conte</w:t>
      </w:r>
      <w:r w:rsidR="006211AD" w:rsidRPr="000A13CC">
        <w:t>nt for public television</w:t>
      </w:r>
      <w:r w:rsidR="00F31E71" w:rsidRPr="000A13CC">
        <w:t>, serving Virginia, Maryland and the District of Columbia, with educational initiatives and with high-quality programming</w:t>
      </w:r>
      <w:r w:rsidR="006211AD" w:rsidRPr="000A13CC">
        <w:t>.</w:t>
      </w:r>
      <w:r w:rsidRPr="000A13CC">
        <w:t xml:space="preserve"> Other WETA productions and co-productions include </w:t>
      </w:r>
      <w:r w:rsidRPr="000A13CC">
        <w:rPr>
          <w:i/>
        </w:rPr>
        <w:t xml:space="preserve">PBS </w:t>
      </w:r>
      <w:proofErr w:type="spellStart"/>
      <w:r w:rsidRPr="000A13CC">
        <w:rPr>
          <w:i/>
        </w:rPr>
        <w:t>NewsHour</w:t>
      </w:r>
      <w:proofErr w:type="spellEnd"/>
      <w:r w:rsidR="0047673D" w:rsidRPr="000A13CC">
        <w:t>,</w:t>
      </w:r>
      <w:r w:rsidRPr="000A13CC">
        <w:t xml:space="preserve"> </w:t>
      </w:r>
      <w:r w:rsidRPr="000A13CC">
        <w:rPr>
          <w:i/>
        </w:rPr>
        <w:t xml:space="preserve">Washington Week with Gwen </w:t>
      </w:r>
      <w:proofErr w:type="spellStart"/>
      <w:r w:rsidRPr="000A13CC">
        <w:rPr>
          <w:i/>
        </w:rPr>
        <w:t>Ifill</w:t>
      </w:r>
      <w:proofErr w:type="spellEnd"/>
      <w:r w:rsidR="0047673D" w:rsidRPr="000A13CC">
        <w:t xml:space="preserve">, </w:t>
      </w:r>
      <w:r w:rsidRPr="000A13CC">
        <w:rPr>
          <w:i/>
        </w:rPr>
        <w:t>The Kennedy Center Mark Twain Prize</w:t>
      </w:r>
      <w:r w:rsidRPr="000A13CC">
        <w:t xml:space="preserve"> and documentaries by filmmaker Ken Burns, including </w:t>
      </w:r>
      <w:r w:rsidR="00666B17" w:rsidRPr="000A13CC">
        <w:t>the upcoming</w:t>
      </w:r>
      <w:r w:rsidR="0065609C">
        <w:t xml:space="preserve"> Ken Burns Presents</w:t>
      </w:r>
      <w:r w:rsidR="006211AD" w:rsidRPr="000A13CC">
        <w:t xml:space="preserve"> </w:t>
      </w:r>
      <w:r w:rsidR="00666B17" w:rsidRPr="000A13CC">
        <w:rPr>
          <w:i/>
        </w:rPr>
        <w:t>Canc</w:t>
      </w:r>
      <w:r w:rsidR="00122DAE" w:rsidRPr="000A13CC">
        <w:rPr>
          <w:i/>
        </w:rPr>
        <w:t xml:space="preserve">er: </w:t>
      </w:r>
      <w:proofErr w:type="gramStart"/>
      <w:r w:rsidR="00122DAE" w:rsidRPr="000A13CC">
        <w:rPr>
          <w:i/>
        </w:rPr>
        <w:t>The</w:t>
      </w:r>
      <w:proofErr w:type="gramEnd"/>
      <w:r w:rsidR="00122DAE" w:rsidRPr="000A13CC">
        <w:rPr>
          <w:i/>
        </w:rPr>
        <w:t xml:space="preserve"> Emperor of All Maladies</w:t>
      </w:r>
      <w:r w:rsidR="00666B17" w:rsidRPr="000A13CC">
        <w:rPr>
          <w:i/>
        </w:rPr>
        <w:t xml:space="preserve"> </w:t>
      </w:r>
      <w:r w:rsidR="0065609C">
        <w:t xml:space="preserve">A Film by Barak Goodman, </w:t>
      </w:r>
      <w:r w:rsidR="00666B17" w:rsidRPr="000A13CC">
        <w:t xml:space="preserve">airing </w:t>
      </w:r>
      <w:r w:rsidR="0065609C">
        <w:t>March 30-April 1,</w:t>
      </w:r>
      <w:r w:rsidR="00666B17" w:rsidRPr="000A13CC">
        <w:t xml:space="preserve"> 2015</w:t>
      </w:r>
      <w:r w:rsidR="006211AD" w:rsidRPr="000A13CC">
        <w:t>.</w:t>
      </w:r>
      <w:r w:rsidRPr="000A13CC">
        <w:t xml:space="preserve">  More information on WETA and its programs and services is available at </w:t>
      </w:r>
      <w:hyperlink r:id="rId9" w:history="1">
        <w:r w:rsidRPr="007675A8">
          <w:rPr>
            <w:i/>
          </w:rPr>
          <w:t>www.weta.org</w:t>
        </w:r>
      </w:hyperlink>
      <w:r w:rsidRPr="007675A8">
        <w:rPr>
          <w:i/>
        </w:rPr>
        <w:t>.</w:t>
      </w:r>
    </w:p>
    <w:p w:rsidR="00B43648" w:rsidRPr="000A13CC" w:rsidRDefault="00B43648" w:rsidP="0099608E">
      <w:pPr>
        <w:autoSpaceDE w:val="0"/>
        <w:autoSpaceDN w:val="0"/>
        <w:adjustRightInd w:val="0"/>
        <w:ind w:left="720"/>
      </w:pPr>
    </w:p>
    <w:p w:rsidR="00631B42" w:rsidRPr="000A13CC" w:rsidRDefault="00EC34E2" w:rsidP="0099608E">
      <w:r w:rsidRPr="000A13CC">
        <w:t xml:space="preserve">American Public Television (APT) has been a leading distributor of high-quality, top-rated programming to America’s public television stations since 1961. Since 2004, APT has distributed approximately half of the top 100 highest-rated public television titles. Among its 300 </w:t>
      </w:r>
      <w:r w:rsidRPr="00D52A6B">
        <w:t xml:space="preserve">new program titles per year are prominent documentaries, news and current affairs programs, dramatic series, how-to programs, children’s series and classic movies, including </w:t>
      </w:r>
      <w:r w:rsidR="00D52A6B" w:rsidRPr="00D52A6B">
        <w:rPr>
          <w:i/>
        </w:rPr>
        <w:t xml:space="preserve">Rick </w:t>
      </w:r>
      <w:proofErr w:type="spellStart"/>
      <w:r w:rsidR="00D52A6B" w:rsidRPr="00D52A6B">
        <w:rPr>
          <w:i/>
        </w:rPr>
        <w:t>Steves</w:t>
      </w:r>
      <w:proofErr w:type="spellEnd"/>
      <w:r w:rsidR="00D52A6B" w:rsidRPr="00D52A6B">
        <w:rPr>
          <w:i/>
        </w:rPr>
        <w:t xml:space="preserve">’ </w:t>
      </w:r>
      <w:r w:rsidRPr="00D52A6B">
        <w:rPr>
          <w:i/>
        </w:rPr>
        <w:t>Europe</w:t>
      </w:r>
      <w:r w:rsidRPr="00D52A6B">
        <w:t xml:space="preserve">, </w:t>
      </w:r>
      <w:r w:rsidR="00D52A6B" w:rsidRPr="00D52A6B">
        <w:rPr>
          <w:i/>
        </w:rPr>
        <w:t>Globe Trekker, America’</w:t>
      </w:r>
      <w:r w:rsidRPr="00D52A6B">
        <w:rPr>
          <w:i/>
        </w:rPr>
        <w:t>s Test Kitchen From Cook’s Illustrated, Lidia</w:t>
      </w:r>
      <w:r w:rsidR="00D52A6B" w:rsidRPr="00D52A6B">
        <w:rPr>
          <w:i/>
        </w:rPr>
        <w:t>’</w:t>
      </w:r>
      <w:r w:rsidRPr="00D52A6B">
        <w:rPr>
          <w:i/>
        </w:rPr>
        <w:t xml:space="preserve">s Italy, </w:t>
      </w:r>
      <w:proofErr w:type="spellStart"/>
      <w:r w:rsidRPr="00D52A6B">
        <w:rPr>
          <w:i/>
        </w:rPr>
        <w:t>Midsomer</w:t>
      </w:r>
      <w:proofErr w:type="spellEnd"/>
      <w:r w:rsidRPr="00D52A6B">
        <w:rPr>
          <w:i/>
        </w:rPr>
        <w:t xml:space="preserve"> Murders, Doc Martin, </w:t>
      </w:r>
      <w:r w:rsidRPr="00D52A6B">
        <w:t xml:space="preserve">and </w:t>
      </w:r>
      <w:r w:rsidRPr="00D52A6B">
        <w:rPr>
          <w:i/>
        </w:rPr>
        <w:t>BBC World News</w:t>
      </w:r>
      <w:r w:rsidRPr="00D52A6B">
        <w:t>. APT also licenses programs internationally through its APT Worldwide service. In 2006, APT launched and nationally</w:t>
      </w:r>
      <w:r w:rsidRPr="000A13CC">
        <w:t xml:space="preserve"> distributed Create</w:t>
      </w:r>
      <w:r w:rsidRPr="00D52A6B">
        <w:rPr>
          <w:vertAlign w:val="superscript"/>
        </w:rPr>
        <w:t>®</w:t>
      </w:r>
      <w:r w:rsidRPr="000A13CC">
        <w:t xml:space="preserve"> – the TV channel featuring the best of public television's lifestyle programming. APT is also a partner in the WORLD™ channel expansion project including its web presence at worldchannel.org. For more information about APT’s programs and services, visit </w:t>
      </w:r>
      <w:r w:rsidR="007675A8" w:rsidRPr="007675A8">
        <w:rPr>
          <w:i/>
        </w:rPr>
        <w:t>www.</w:t>
      </w:r>
      <w:hyperlink r:id="rId10" w:history="1">
        <w:proofErr w:type="gramStart"/>
        <w:r w:rsidR="00631B42" w:rsidRPr="00D52A6B">
          <w:rPr>
            <w:rStyle w:val="Hyperlink"/>
            <w:i/>
            <w:color w:val="auto"/>
            <w:u w:val="none"/>
          </w:rPr>
          <w:t>APTonline.org</w:t>
        </w:r>
      </w:hyperlink>
      <w:r w:rsidR="00631B42" w:rsidRPr="000A13CC">
        <w:t>.</w:t>
      </w:r>
      <w:proofErr w:type="gramEnd"/>
    </w:p>
    <w:p w:rsidR="00666B17" w:rsidRPr="000A13CC" w:rsidRDefault="00EC34E2" w:rsidP="0099608E">
      <w:r w:rsidRPr="000A13CC">
        <w:t xml:space="preserve"> </w:t>
      </w:r>
    </w:p>
    <w:p w:rsidR="009F2E4F" w:rsidRDefault="001E5910" w:rsidP="009F2E4F">
      <w:r w:rsidRPr="00D52A6B">
        <w:t xml:space="preserve">The </w:t>
      </w:r>
      <w:r w:rsidRPr="00D52A6B">
        <w:rPr>
          <w:bCs/>
        </w:rPr>
        <w:t xml:space="preserve">WFMT Radio Network is </w:t>
      </w:r>
      <w:r w:rsidRPr="00D52A6B">
        <w:t xml:space="preserve">the international syndication division of award-winning Chicago classical music station 98.7WFMT. In addition to this broadcast, the WFMT Radio Network syndicates many programs, including concerts by the Chicago, San Francisco, Los Angeles, and Milwaukee Symphony Orchestras, The Chamber Music Society of Lincoln Center, Santa Fe Chamber Music Festival, as well as ongoing series such as </w:t>
      </w:r>
      <w:r w:rsidRPr="00D52A6B">
        <w:rPr>
          <w:i/>
          <w:iCs/>
        </w:rPr>
        <w:t xml:space="preserve">Relevant Tones, Fiesta!, </w:t>
      </w:r>
      <w:r w:rsidRPr="00D52A6B">
        <w:t xml:space="preserve">and </w:t>
      </w:r>
      <w:r w:rsidRPr="00D52A6B">
        <w:rPr>
          <w:i/>
          <w:iCs/>
        </w:rPr>
        <w:t xml:space="preserve">Exploring Music with Bill </w:t>
      </w:r>
      <w:proofErr w:type="spellStart"/>
      <w:r w:rsidRPr="00D52A6B">
        <w:rPr>
          <w:i/>
          <w:iCs/>
        </w:rPr>
        <w:t>McGlaughlin</w:t>
      </w:r>
      <w:proofErr w:type="spellEnd"/>
      <w:r w:rsidRPr="00D52A6B">
        <w:rPr>
          <w:i/>
          <w:iCs/>
        </w:rPr>
        <w:t>.</w:t>
      </w:r>
      <w:r w:rsidRPr="00D52A6B">
        <w:t xml:space="preserve"> The WFMT Radio Network also offers a full season of performances by American opera companies such as Lyric Opera of Chicago, Los Angeles Opera</w:t>
      </w:r>
      <w:r w:rsidRPr="00D52A6B">
        <w:rPr>
          <w:i/>
          <w:iCs/>
        </w:rPr>
        <w:t>,</w:t>
      </w:r>
      <w:r w:rsidRPr="00D52A6B">
        <w:t xml:space="preserve"> San Francisco Opera, and more. In addition, exclusive programming from Carnegie Hall, Germany’s Deutsche </w:t>
      </w:r>
      <w:proofErr w:type="spellStart"/>
      <w:r w:rsidRPr="00D52A6B">
        <w:t>Welle</w:t>
      </w:r>
      <w:proofErr w:type="spellEnd"/>
      <w:r w:rsidRPr="00D52A6B">
        <w:t xml:space="preserve"> </w:t>
      </w:r>
      <w:proofErr w:type="gramStart"/>
      <w:r w:rsidRPr="00D52A6B">
        <w:t>Radio,</w:t>
      </w:r>
      <w:proofErr w:type="gramEnd"/>
      <w:r w:rsidRPr="00D52A6B">
        <w:t xml:space="preserve"> and dozens of classical, folk, jazz, documentaries, and specials are offered to radio outlets around the world, including to members of the European Broadcasting Union, New Zealand, Australia, the Philippines, and China. For more information, please contact Tony </w:t>
      </w:r>
      <w:proofErr w:type="spellStart"/>
      <w:r w:rsidRPr="00D52A6B">
        <w:t>Macaluso</w:t>
      </w:r>
      <w:proofErr w:type="spellEnd"/>
      <w:r w:rsidRPr="00D52A6B">
        <w:t xml:space="preserve"> at </w:t>
      </w:r>
      <w:hyperlink r:id="rId11" w:history="1">
        <w:r w:rsidRPr="00D52A6B">
          <w:rPr>
            <w:rStyle w:val="Hyperlink"/>
          </w:rPr>
          <w:t>tmacaluso@wfmt.com</w:t>
        </w:r>
      </w:hyperlink>
      <w:r w:rsidRPr="00D52A6B">
        <w:t xml:space="preserve"> or </w:t>
      </w:r>
      <w:proofErr w:type="spellStart"/>
      <w:r w:rsidRPr="00D52A6B">
        <w:t>Estlin</w:t>
      </w:r>
      <w:proofErr w:type="spellEnd"/>
      <w:r w:rsidRPr="00D52A6B">
        <w:t xml:space="preserve"> Usher at </w:t>
      </w:r>
      <w:hyperlink r:id="rId12" w:history="1">
        <w:r w:rsidRPr="00D52A6B">
          <w:rPr>
            <w:rStyle w:val="Hyperlink"/>
          </w:rPr>
          <w:t>eusher@wfmt.com</w:t>
        </w:r>
      </w:hyperlink>
      <w:r w:rsidRPr="00D52A6B">
        <w:t>.</w:t>
      </w:r>
      <w:r w:rsidR="009F2E4F">
        <w:br/>
      </w:r>
    </w:p>
    <w:p w:rsidR="009F2E4F" w:rsidRPr="009F2E4F" w:rsidRDefault="009F2E4F" w:rsidP="009F2E4F">
      <w:r w:rsidRPr="009F2E4F">
        <w:rPr>
          <w:bCs/>
        </w:rPr>
        <w:t>Georgetown University</w:t>
      </w:r>
      <w:r w:rsidRPr="009F2E4F">
        <w:rPr>
          <w:b/>
          <w:bCs/>
        </w:rPr>
        <w:t> </w:t>
      </w:r>
      <w:r w:rsidRPr="009F2E4F">
        <w:t xml:space="preserve">is the oldest and largest Catholic and Jesuit </w:t>
      </w:r>
      <w:proofErr w:type="gramStart"/>
      <w:r w:rsidRPr="009F2E4F">
        <w:t>university</w:t>
      </w:r>
      <w:proofErr w:type="gramEnd"/>
      <w:r w:rsidRPr="009F2E4F">
        <w:t xml:space="preserve"> in America, founded in 1789 by Archbishop John Carroll. Georgetown today is a major student-centered, international, research university offering respected undergraduate, graduate and professional programs in Washington, D.C., Doha, Qatar, and around the world. For more information about Georgetown University, visit </w:t>
      </w:r>
      <w:r w:rsidRPr="009F2E4F">
        <w:rPr>
          <w:i/>
        </w:rPr>
        <w:t>www.georgetown.edu</w:t>
      </w:r>
      <w:r w:rsidRPr="009F2E4F">
        <w:t> or connect with Georgetown on </w:t>
      </w:r>
      <w:proofErr w:type="spellStart"/>
      <w:r w:rsidR="00DA2114" w:rsidRPr="009F2E4F">
        <w:fldChar w:fldCharType="begin"/>
      </w:r>
      <w:r w:rsidRPr="009F2E4F">
        <w:instrText>HYPERLINK "https://www.facebook.com/georgetownuniversity"</w:instrText>
      </w:r>
      <w:r w:rsidR="00DA2114" w:rsidRPr="009F2E4F">
        <w:fldChar w:fldCharType="separate"/>
      </w:r>
      <w:r w:rsidRPr="009F2E4F">
        <w:rPr>
          <w:rStyle w:val="Hyperlink"/>
          <w:color w:val="auto"/>
          <w:u w:val="none"/>
        </w:rPr>
        <w:t>Facebook</w:t>
      </w:r>
      <w:proofErr w:type="spellEnd"/>
      <w:r w:rsidR="00DA2114" w:rsidRPr="009F2E4F">
        <w:fldChar w:fldCharType="end"/>
      </w:r>
      <w:r w:rsidRPr="009F2E4F">
        <w:t>, </w:t>
      </w:r>
      <w:hyperlink r:id="rId13" w:history="1">
        <w:r w:rsidRPr="009F2E4F">
          <w:rPr>
            <w:rStyle w:val="Hyperlink"/>
            <w:color w:val="auto"/>
            <w:u w:val="none"/>
          </w:rPr>
          <w:t>Twitter</w:t>
        </w:r>
      </w:hyperlink>
      <w:r w:rsidRPr="009F2E4F">
        <w:t>, </w:t>
      </w:r>
      <w:hyperlink r:id="rId14" w:history="1">
        <w:r w:rsidRPr="009F2E4F">
          <w:rPr>
            <w:rStyle w:val="Hyperlink"/>
            <w:color w:val="auto"/>
            <w:u w:val="none"/>
          </w:rPr>
          <w:t>LinkedIn</w:t>
        </w:r>
      </w:hyperlink>
      <w:r w:rsidRPr="009F2E4F">
        <w:t>, or </w:t>
      </w:r>
      <w:proofErr w:type="spellStart"/>
      <w:r w:rsidR="00DA2114" w:rsidRPr="009F2E4F">
        <w:fldChar w:fldCharType="begin"/>
      </w:r>
      <w:r w:rsidRPr="009F2E4F">
        <w:instrText>HYPERLINK "http://www.instagram.com/georgetownuniversity"</w:instrText>
      </w:r>
      <w:r w:rsidR="00DA2114" w:rsidRPr="009F2E4F">
        <w:fldChar w:fldCharType="separate"/>
      </w:r>
      <w:r w:rsidRPr="009F2E4F">
        <w:rPr>
          <w:rStyle w:val="Hyperlink"/>
          <w:color w:val="auto"/>
          <w:u w:val="none"/>
        </w:rPr>
        <w:t>Instagram</w:t>
      </w:r>
      <w:proofErr w:type="spellEnd"/>
      <w:r w:rsidR="00DA2114" w:rsidRPr="009F2E4F">
        <w:fldChar w:fldCharType="end"/>
      </w:r>
      <w:r w:rsidRPr="009F2E4F">
        <w:t>. </w:t>
      </w:r>
    </w:p>
    <w:p w:rsidR="009F2E4F" w:rsidRDefault="009F2E4F" w:rsidP="009F2E4F"/>
    <w:p w:rsidR="0088570D" w:rsidRPr="000A13CC" w:rsidRDefault="0088570D" w:rsidP="0088570D">
      <w:pPr>
        <w:jc w:val="center"/>
      </w:pPr>
      <w:r w:rsidRPr="000A13CC">
        <w:t>###</w:t>
      </w:r>
    </w:p>
    <w:sectPr w:rsidR="0088570D" w:rsidRPr="000A13CC" w:rsidSect="00C86886">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57F" w:rsidRDefault="0052557F" w:rsidP="00AC3B25">
      <w:r>
        <w:separator/>
      </w:r>
    </w:p>
  </w:endnote>
  <w:endnote w:type="continuationSeparator" w:id="0">
    <w:p w:rsidR="0052557F" w:rsidRDefault="0052557F" w:rsidP="00AC3B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Bernhard Modern Std Roman">
    <w:altName w:val="Cambria"/>
    <w:panose1 w:val="00000000000000000000"/>
    <w:charset w:val="00"/>
    <w:family w:val="roman"/>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57F" w:rsidRDefault="0052557F" w:rsidP="00AC3B25">
      <w:r>
        <w:separator/>
      </w:r>
    </w:p>
  </w:footnote>
  <w:footnote w:type="continuationSeparator" w:id="0">
    <w:p w:rsidR="0052557F" w:rsidRDefault="0052557F" w:rsidP="00AC3B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rPr>
      <w:id w:val="33462153"/>
      <w:docPartObj>
        <w:docPartGallery w:val="Page Numbers (Top of Page)"/>
        <w:docPartUnique/>
      </w:docPartObj>
    </w:sdtPr>
    <w:sdtContent>
      <w:p w:rsidR="00767D2F" w:rsidRPr="00487436" w:rsidRDefault="00767D2F" w:rsidP="00487436">
        <w:pPr>
          <w:jc w:val="right"/>
          <w:rPr>
            <w:rFonts w:ascii="Palatino" w:hAnsi="Palatino"/>
            <w:b/>
            <w:color w:val="A6A6A6" w:themeColor="background1" w:themeShade="A6"/>
          </w:rPr>
        </w:pPr>
        <w:r w:rsidRPr="00487436">
          <w:rPr>
            <w:rFonts w:ascii="Palatino" w:hAnsi="Palatino"/>
            <w:b/>
            <w:i/>
            <w:color w:val="A6A6A6" w:themeColor="background1" w:themeShade="A6"/>
          </w:rPr>
          <w:t>A Celebration of Peace Through Music</w:t>
        </w:r>
        <w:r w:rsidRPr="00487436">
          <w:rPr>
            <w:rFonts w:ascii="Palatino" w:hAnsi="Palatino"/>
            <w:b/>
            <w:color w:val="A6A6A6" w:themeColor="background1" w:themeShade="A6"/>
          </w:rPr>
          <w:t xml:space="preserve"> Press Release </w:t>
        </w:r>
        <w:r w:rsidR="00DA2114" w:rsidRPr="00487436">
          <w:rPr>
            <w:color w:val="A6A6A6" w:themeColor="background1" w:themeShade="A6"/>
          </w:rPr>
          <w:fldChar w:fldCharType="begin"/>
        </w:r>
        <w:r w:rsidRPr="00487436">
          <w:rPr>
            <w:color w:val="A6A6A6" w:themeColor="background1" w:themeShade="A6"/>
          </w:rPr>
          <w:instrText xml:space="preserve"> PAGE   \* MERGEFORMAT </w:instrText>
        </w:r>
        <w:r w:rsidR="00DA2114" w:rsidRPr="00487436">
          <w:rPr>
            <w:color w:val="A6A6A6" w:themeColor="background1" w:themeShade="A6"/>
          </w:rPr>
          <w:fldChar w:fldCharType="separate"/>
        </w:r>
        <w:r w:rsidR="001F68A1">
          <w:rPr>
            <w:noProof/>
            <w:color w:val="A6A6A6" w:themeColor="background1" w:themeShade="A6"/>
          </w:rPr>
          <w:t>4</w:t>
        </w:r>
        <w:r w:rsidR="00DA2114" w:rsidRPr="00487436">
          <w:rPr>
            <w:color w:val="A6A6A6" w:themeColor="background1" w:themeShade="A6"/>
          </w:rPr>
          <w:fldChar w:fldCharType="end"/>
        </w:r>
      </w:p>
    </w:sdtContent>
  </w:sdt>
  <w:p w:rsidR="00767D2F" w:rsidRPr="00487436" w:rsidRDefault="00767D2F" w:rsidP="0048743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2668D"/>
    <w:multiLevelType w:val="hybridMultilevel"/>
    <w:tmpl w:val="D68C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rsids>
    <w:rsidRoot w:val="00AC3B25"/>
    <w:rsid w:val="0000320F"/>
    <w:rsid w:val="0000662F"/>
    <w:rsid w:val="00015407"/>
    <w:rsid w:val="00016FCD"/>
    <w:rsid w:val="0004175A"/>
    <w:rsid w:val="00045B34"/>
    <w:rsid w:val="0006708D"/>
    <w:rsid w:val="000670B7"/>
    <w:rsid w:val="00070C9F"/>
    <w:rsid w:val="00075BF5"/>
    <w:rsid w:val="00084906"/>
    <w:rsid w:val="00087F3D"/>
    <w:rsid w:val="000976CF"/>
    <w:rsid w:val="000A00B5"/>
    <w:rsid w:val="000A13CC"/>
    <w:rsid w:val="000A7F66"/>
    <w:rsid w:val="000C03FE"/>
    <w:rsid w:val="000C0CE8"/>
    <w:rsid w:val="000C0DF7"/>
    <w:rsid w:val="000C477A"/>
    <w:rsid w:val="000C4A98"/>
    <w:rsid w:val="000E60B3"/>
    <w:rsid w:val="001006F3"/>
    <w:rsid w:val="00122DAE"/>
    <w:rsid w:val="00132448"/>
    <w:rsid w:val="0013381E"/>
    <w:rsid w:val="001357F3"/>
    <w:rsid w:val="001413AC"/>
    <w:rsid w:val="0015080F"/>
    <w:rsid w:val="00161ABB"/>
    <w:rsid w:val="0016256E"/>
    <w:rsid w:val="00167CC7"/>
    <w:rsid w:val="00174029"/>
    <w:rsid w:val="00186FF8"/>
    <w:rsid w:val="001A1064"/>
    <w:rsid w:val="001A481E"/>
    <w:rsid w:val="001B1FB1"/>
    <w:rsid w:val="001B667E"/>
    <w:rsid w:val="001B7EF2"/>
    <w:rsid w:val="001C2606"/>
    <w:rsid w:val="001C59AC"/>
    <w:rsid w:val="001E1F01"/>
    <w:rsid w:val="001E5910"/>
    <w:rsid w:val="001F31F4"/>
    <w:rsid w:val="001F3A58"/>
    <w:rsid w:val="001F41FB"/>
    <w:rsid w:val="001F68A1"/>
    <w:rsid w:val="00207DCA"/>
    <w:rsid w:val="00210415"/>
    <w:rsid w:val="0021539F"/>
    <w:rsid w:val="002210BD"/>
    <w:rsid w:val="00221417"/>
    <w:rsid w:val="00232389"/>
    <w:rsid w:val="002327FA"/>
    <w:rsid w:val="002330DB"/>
    <w:rsid w:val="00235142"/>
    <w:rsid w:val="002378F8"/>
    <w:rsid w:val="0024397B"/>
    <w:rsid w:val="00261664"/>
    <w:rsid w:val="00272502"/>
    <w:rsid w:val="00273748"/>
    <w:rsid w:val="00277DF9"/>
    <w:rsid w:val="002924E3"/>
    <w:rsid w:val="00296D3B"/>
    <w:rsid w:val="002B40F9"/>
    <w:rsid w:val="002C57BF"/>
    <w:rsid w:val="002C6D5D"/>
    <w:rsid w:val="002C720E"/>
    <w:rsid w:val="002D0536"/>
    <w:rsid w:val="002D73DE"/>
    <w:rsid w:val="0030744F"/>
    <w:rsid w:val="003124E1"/>
    <w:rsid w:val="00327BAC"/>
    <w:rsid w:val="003330C3"/>
    <w:rsid w:val="00337AF9"/>
    <w:rsid w:val="00347C3D"/>
    <w:rsid w:val="003532DF"/>
    <w:rsid w:val="003632E0"/>
    <w:rsid w:val="003651E2"/>
    <w:rsid w:val="0037509B"/>
    <w:rsid w:val="00384D79"/>
    <w:rsid w:val="003873FD"/>
    <w:rsid w:val="0039029F"/>
    <w:rsid w:val="00391104"/>
    <w:rsid w:val="00392076"/>
    <w:rsid w:val="003A6AD8"/>
    <w:rsid w:val="003C04B4"/>
    <w:rsid w:val="003C0817"/>
    <w:rsid w:val="003C1869"/>
    <w:rsid w:val="003C424C"/>
    <w:rsid w:val="003C4CE3"/>
    <w:rsid w:val="003D30D4"/>
    <w:rsid w:val="003D68D6"/>
    <w:rsid w:val="003D74D3"/>
    <w:rsid w:val="003F386B"/>
    <w:rsid w:val="003F7535"/>
    <w:rsid w:val="00407880"/>
    <w:rsid w:val="00412C4C"/>
    <w:rsid w:val="00425FF1"/>
    <w:rsid w:val="00426E07"/>
    <w:rsid w:val="00436856"/>
    <w:rsid w:val="00444FC4"/>
    <w:rsid w:val="00450446"/>
    <w:rsid w:val="0046657B"/>
    <w:rsid w:val="00472DFD"/>
    <w:rsid w:val="0047673D"/>
    <w:rsid w:val="00487436"/>
    <w:rsid w:val="00493137"/>
    <w:rsid w:val="00496D52"/>
    <w:rsid w:val="004A5509"/>
    <w:rsid w:val="004A6333"/>
    <w:rsid w:val="004A7EA1"/>
    <w:rsid w:val="004B187D"/>
    <w:rsid w:val="004B26B2"/>
    <w:rsid w:val="004B7F3B"/>
    <w:rsid w:val="004E7AA9"/>
    <w:rsid w:val="004F074C"/>
    <w:rsid w:val="004F11B5"/>
    <w:rsid w:val="00515EBD"/>
    <w:rsid w:val="00523616"/>
    <w:rsid w:val="0052557F"/>
    <w:rsid w:val="00525E80"/>
    <w:rsid w:val="00532234"/>
    <w:rsid w:val="0053406C"/>
    <w:rsid w:val="00536542"/>
    <w:rsid w:val="00536C64"/>
    <w:rsid w:val="00554E2B"/>
    <w:rsid w:val="0057127B"/>
    <w:rsid w:val="005721EA"/>
    <w:rsid w:val="00575C3E"/>
    <w:rsid w:val="00577AE5"/>
    <w:rsid w:val="00581026"/>
    <w:rsid w:val="005A0860"/>
    <w:rsid w:val="005B1630"/>
    <w:rsid w:val="005B358F"/>
    <w:rsid w:val="005C16DB"/>
    <w:rsid w:val="005C3763"/>
    <w:rsid w:val="005C72D8"/>
    <w:rsid w:val="005D2B3D"/>
    <w:rsid w:val="005D2DD0"/>
    <w:rsid w:val="005E0CD5"/>
    <w:rsid w:val="005E6DCB"/>
    <w:rsid w:val="005E7F22"/>
    <w:rsid w:val="0060236E"/>
    <w:rsid w:val="00605985"/>
    <w:rsid w:val="00611204"/>
    <w:rsid w:val="006211AD"/>
    <w:rsid w:val="00621B12"/>
    <w:rsid w:val="00622D6A"/>
    <w:rsid w:val="00631012"/>
    <w:rsid w:val="00631B42"/>
    <w:rsid w:val="0065609C"/>
    <w:rsid w:val="00666B17"/>
    <w:rsid w:val="006871F6"/>
    <w:rsid w:val="00687FF8"/>
    <w:rsid w:val="006A001C"/>
    <w:rsid w:val="006A1144"/>
    <w:rsid w:val="006A29A2"/>
    <w:rsid w:val="006A4B4A"/>
    <w:rsid w:val="006A6407"/>
    <w:rsid w:val="006D04C8"/>
    <w:rsid w:val="006D40B2"/>
    <w:rsid w:val="006E0678"/>
    <w:rsid w:val="006E6281"/>
    <w:rsid w:val="006F58A0"/>
    <w:rsid w:val="006F5A7C"/>
    <w:rsid w:val="007005CB"/>
    <w:rsid w:val="00702B8F"/>
    <w:rsid w:val="00715578"/>
    <w:rsid w:val="00720329"/>
    <w:rsid w:val="007354BE"/>
    <w:rsid w:val="00736058"/>
    <w:rsid w:val="007368CB"/>
    <w:rsid w:val="00743649"/>
    <w:rsid w:val="00743F3C"/>
    <w:rsid w:val="007675A8"/>
    <w:rsid w:val="00767D2F"/>
    <w:rsid w:val="007716A0"/>
    <w:rsid w:val="007802C4"/>
    <w:rsid w:val="0078491F"/>
    <w:rsid w:val="0079315B"/>
    <w:rsid w:val="0079772F"/>
    <w:rsid w:val="007B3050"/>
    <w:rsid w:val="007B3085"/>
    <w:rsid w:val="007B75B4"/>
    <w:rsid w:val="007C0649"/>
    <w:rsid w:val="007C1B17"/>
    <w:rsid w:val="007F5BEF"/>
    <w:rsid w:val="007F6A8A"/>
    <w:rsid w:val="007F6F7A"/>
    <w:rsid w:val="00800DA7"/>
    <w:rsid w:val="00804A5C"/>
    <w:rsid w:val="008121C6"/>
    <w:rsid w:val="008159C3"/>
    <w:rsid w:val="008334FF"/>
    <w:rsid w:val="0083606D"/>
    <w:rsid w:val="00850E13"/>
    <w:rsid w:val="00853E09"/>
    <w:rsid w:val="0086541C"/>
    <w:rsid w:val="008735D4"/>
    <w:rsid w:val="00884A00"/>
    <w:rsid w:val="0088570D"/>
    <w:rsid w:val="008906B5"/>
    <w:rsid w:val="00890952"/>
    <w:rsid w:val="00890CC3"/>
    <w:rsid w:val="008A0873"/>
    <w:rsid w:val="008A0EF7"/>
    <w:rsid w:val="008A23AB"/>
    <w:rsid w:val="008A4493"/>
    <w:rsid w:val="008A5CDC"/>
    <w:rsid w:val="008C471B"/>
    <w:rsid w:val="008D6920"/>
    <w:rsid w:val="008F0288"/>
    <w:rsid w:val="00907359"/>
    <w:rsid w:val="00912844"/>
    <w:rsid w:val="00915626"/>
    <w:rsid w:val="00922942"/>
    <w:rsid w:val="009450A9"/>
    <w:rsid w:val="00952B01"/>
    <w:rsid w:val="009725AF"/>
    <w:rsid w:val="00972C4B"/>
    <w:rsid w:val="00974CB4"/>
    <w:rsid w:val="00981181"/>
    <w:rsid w:val="00990389"/>
    <w:rsid w:val="00994285"/>
    <w:rsid w:val="009959AA"/>
    <w:rsid w:val="0099608E"/>
    <w:rsid w:val="00996150"/>
    <w:rsid w:val="009B56FF"/>
    <w:rsid w:val="009D4F39"/>
    <w:rsid w:val="009E0BDC"/>
    <w:rsid w:val="009E516C"/>
    <w:rsid w:val="009E60DE"/>
    <w:rsid w:val="009E74CD"/>
    <w:rsid w:val="009F2E4F"/>
    <w:rsid w:val="009F7679"/>
    <w:rsid w:val="00A00D33"/>
    <w:rsid w:val="00A01959"/>
    <w:rsid w:val="00A040FF"/>
    <w:rsid w:val="00A105B1"/>
    <w:rsid w:val="00A10A44"/>
    <w:rsid w:val="00A200A9"/>
    <w:rsid w:val="00A22014"/>
    <w:rsid w:val="00A235C2"/>
    <w:rsid w:val="00A46B4E"/>
    <w:rsid w:val="00A51996"/>
    <w:rsid w:val="00A62CD9"/>
    <w:rsid w:val="00A65666"/>
    <w:rsid w:val="00A65A0D"/>
    <w:rsid w:val="00A95AD4"/>
    <w:rsid w:val="00A96FF1"/>
    <w:rsid w:val="00AA59E7"/>
    <w:rsid w:val="00AA71C0"/>
    <w:rsid w:val="00AB0607"/>
    <w:rsid w:val="00AC1CBC"/>
    <w:rsid w:val="00AC3B25"/>
    <w:rsid w:val="00AE0AB5"/>
    <w:rsid w:val="00AE3EB5"/>
    <w:rsid w:val="00AF4597"/>
    <w:rsid w:val="00B06072"/>
    <w:rsid w:val="00B139D3"/>
    <w:rsid w:val="00B343DC"/>
    <w:rsid w:val="00B35108"/>
    <w:rsid w:val="00B430D1"/>
    <w:rsid w:val="00B43648"/>
    <w:rsid w:val="00B54197"/>
    <w:rsid w:val="00B65810"/>
    <w:rsid w:val="00B761FC"/>
    <w:rsid w:val="00B771EA"/>
    <w:rsid w:val="00B821D4"/>
    <w:rsid w:val="00B829EE"/>
    <w:rsid w:val="00B85663"/>
    <w:rsid w:val="00B9221B"/>
    <w:rsid w:val="00B976D8"/>
    <w:rsid w:val="00BA1E1C"/>
    <w:rsid w:val="00BB5798"/>
    <w:rsid w:val="00BD3E06"/>
    <w:rsid w:val="00BD4CFD"/>
    <w:rsid w:val="00BE0671"/>
    <w:rsid w:val="00BF6C55"/>
    <w:rsid w:val="00C27468"/>
    <w:rsid w:val="00C40A58"/>
    <w:rsid w:val="00C41BD2"/>
    <w:rsid w:val="00C44A4B"/>
    <w:rsid w:val="00C459BF"/>
    <w:rsid w:val="00C86886"/>
    <w:rsid w:val="00C9148A"/>
    <w:rsid w:val="00CA13BD"/>
    <w:rsid w:val="00CB770F"/>
    <w:rsid w:val="00CB7B19"/>
    <w:rsid w:val="00CD3697"/>
    <w:rsid w:val="00CE2377"/>
    <w:rsid w:val="00CF65A9"/>
    <w:rsid w:val="00D00426"/>
    <w:rsid w:val="00D023A0"/>
    <w:rsid w:val="00D137EA"/>
    <w:rsid w:val="00D30532"/>
    <w:rsid w:val="00D32F9B"/>
    <w:rsid w:val="00D4268E"/>
    <w:rsid w:val="00D52A6B"/>
    <w:rsid w:val="00D62FBF"/>
    <w:rsid w:val="00D6304E"/>
    <w:rsid w:val="00D647C8"/>
    <w:rsid w:val="00D652EC"/>
    <w:rsid w:val="00D65B51"/>
    <w:rsid w:val="00D67BA7"/>
    <w:rsid w:val="00D74CFD"/>
    <w:rsid w:val="00D86761"/>
    <w:rsid w:val="00D90C15"/>
    <w:rsid w:val="00D918AF"/>
    <w:rsid w:val="00D97EE2"/>
    <w:rsid w:val="00DA003F"/>
    <w:rsid w:val="00DA0F6E"/>
    <w:rsid w:val="00DA2114"/>
    <w:rsid w:val="00DB0779"/>
    <w:rsid w:val="00DB65CD"/>
    <w:rsid w:val="00DB696A"/>
    <w:rsid w:val="00E02853"/>
    <w:rsid w:val="00E167AB"/>
    <w:rsid w:val="00E261F3"/>
    <w:rsid w:val="00E576A2"/>
    <w:rsid w:val="00E61908"/>
    <w:rsid w:val="00E63312"/>
    <w:rsid w:val="00E74D5C"/>
    <w:rsid w:val="00E76838"/>
    <w:rsid w:val="00E777F7"/>
    <w:rsid w:val="00E8322B"/>
    <w:rsid w:val="00E92365"/>
    <w:rsid w:val="00E96A8E"/>
    <w:rsid w:val="00E975D3"/>
    <w:rsid w:val="00EA1FF4"/>
    <w:rsid w:val="00EC34E2"/>
    <w:rsid w:val="00EC7549"/>
    <w:rsid w:val="00ED5A80"/>
    <w:rsid w:val="00EE2CEF"/>
    <w:rsid w:val="00EE46C9"/>
    <w:rsid w:val="00EF319A"/>
    <w:rsid w:val="00EF725D"/>
    <w:rsid w:val="00F03930"/>
    <w:rsid w:val="00F31E71"/>
    <w:rsid w:val="00F36D02"/>
    <w:rsid w:val="00F36E54"/>
    <w:rsid w:val="00F478A5"/>
    <w:rsid w:val="00F5699F"/>
    <w:rsid w:val="00F76374"/>
    <w:rsid w:val="00F82330"/>
    <w:rsid w:val="00F91F49"/>
    <w:rsid w:val="00F941AA"/>
    <w:rsid w:val="00F95CED"/>
    <w:rsid w:val="00FA0C17"/>
    <w:rsid w:val="00FA4737"/>
    <w:rsid w:val="00FB307D"/>
    <w:rsid w:val="00FB31EF"/>
    <w:rsid w:val="00FB5301"/>
    <w:rsid w:val="00FC26CC"/>
    <w:rsid w:val="00FF44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B2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nhideWhenUsed/>
    <w:qFormat/>
    <w:rsid w:val="00AC3B25"/>
    <w:pPr>
      <w:spacing w:before="100" w:beforeAutospacing="1" w:after="100" w:afterAutospacing="1"/>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B25"/>
    <w:pPr>
      <w:tabs>
        <w:tab w:val="center" w:pos="4680"/>
        <w:tab w:val="right" w:pos="9360"/>
      </w:tabs>
    </w:pPr>
  </w:style>
  <w:style w:type="character" w:customStyle="1" w:styleId="HeaderChar">
    <w:name w:val="Header Char"/>
    <w:basedOn w:val="DefaultParagraphFont"/>
    <w:link w:val="Header"/>
    <w:uiPriority w:val="99"/>
    <w:rsid w:val="00AC3B25"/>
  </w:style>
  <w:style w:type="paragraph" w:styleId="Footer">
    <w:name w:val="footer"/>
    <w:basedOn w:val="Normal"/>
    <w:link w:val="FooterChar"/>
    <w:uiPriority w:val="99"/>
    <w:semiHidden/>
    <w:unhideWhenUsed/>
    <w:rsid w:val="00AC3B25"/>
    <w:pPr>
      <w:tabs>
        <w:tab w:val="center" w:pos="4680"/>
        <w:tab w:val="right" w:pos="9360"/>
      </w:tabs>
    </w:pPr>
  </w:style>
  <w:style w:type="character" w:customStyle="1" w:styleId="FooterChar">
    <w:name w:val="Footer Char"/>
    <w:basedOn w:val="DefaultParagraphFont"/>
    <w:link w:val="Footer"/>
    <w:uiPriority w:val="99"/>
    <w:semiHidden/>
    <w:rsid w:val="00AC3B25"/>
  </w:style>
  <w:style w:type="character" w:customStyle="1" w:styleId="Heading2Char">
    <w:name w:val="Heading 2 Char"/>
    <w:basedOn w:val="DefaultParagraphFont"/>
    <w:link w:val="Heading2"/>
    <w:rsid w:val="00AC3B25"/>
    <w:rPr>
      <w:rFonts w:ascii="Times New Roman" w:eastAsia="Times New Roman" w:hAnsi="Times New Roman" w:cs="Times New Roman"/>
      <w:b/>
      <w:bCs/>
      <w:color w:val="000000"/>
      <w:sz w:val="24"/>
      <w:szCs w:val="24"/>
    </w:rPr>
  </w:style>
  <w:style w:type="character" w:styleId="Hyperlink">
    <w:name w:val="Hyperlink"/>
    <w:basedOn w:val="DefaultParagraphFont"/>
    <w:unhideWhenUsed/>
    <w:rsid w:val="00AC3B25"/>
    <w:rPr>
      <w:color w:val="0000FF"/>
      <w:u w:val="single"/>
    </w:rPr>
  </w:style>
  <w:style w:type="character" w:customStyle="1" w:styleId="screen-name">
    <w:name w:val="screen-name"/>
    <w:basedOn w:val="DefaultParagraphFont"/>
    <w:rsid w:val="00AC3B25"/>
  </w:style>
  <w:style w:type="character" w:styleId="Emphasis">
    <w:name w:val="Emphasis"/>
    <w:basedOn w:val="DefaultParagraphFont"/>
    <w:qFormat/>
    <w:rsid w:val="00AC3B25"/>
    <w:rPr>
      <w:i/>
      <w:iCs/>
    </w:rPr>
  </w:style>
  <w:style w:type="paragraph" w:styleId="ListParagraph">
    <w:name w:val="List Paragraph"/>
    <w:basedOn w:val="Normal"/>
    <w:uiPriority w:val="99"/>
    <w:qFormat/>
    <w:rsid w:val="00AC3B25"/>
    <w:pPr>
      <w:ind w:left="720"/>
      <w:contextualSpacing/>
    </w:pPr>
    <w:rPr>
      <w:rFonts w:ascii="Cambria" w:eastAsia="MS ??" w:hAnsi="Cambria"/>
    </w:rPr>
  </w:style>
  <w:style w:type="paragraph" w:customStyle="1" w:styleId="Default">
    <w:name w:val="Default"/>
    <w:rsid w:val="00A62CD9"/>
    <w:pPr>
      <w:autoSpaceDE w:val="0"/>
      <w:autoSpaceDN w:val="0"/>
      <w:adjustRightInd w:val="0"/>
      <w:spacing w:after="0" w:line="240" w:lineRule="auto"/>
    </w:pPr>
    <w:rPr>
      <w:rFonts w:ascii="Bernhard Modern Std Roman" w:hAnsi="Bernhard Modern Std Roman" w:cs="Bernhard Modern Std Roman"/>
      <w:color w:val="000000"/>
      <w:sz w:val="24"/>
      <w:szCs w:val="24"/>
    </w:rPr>
  </w:style>
  <w:style w:type="paragraph" w:customStyle="1" w:styleId="Pa1">
    <w:name w:val="Pa1"/>
    <w:basedOn w:val="Normal"/>
    <w:next w:val="Normal"/>
    <w:uiPriority w:val="99"/>
    <w:rsid w:val="00EC34E2"/>
    <w:pPr>
      <w:autoSpaceDE w:val="0"/>
      <w:autoSpaceDN w:val="0"/>
      <w:adjustRightInd w:val="0"/>
      <w:spacing w:line="241" w:lineRule="atLeast"/>
    </w:pPr>
    <w:rPr>
      <w:rFonts w:ascii="Bernhard Modern Std Roman" w:eastAsiaTheme="minorHAnsi" w:hAnsi="Bernhard Modern Std Roman" w:cstheme="minorBidi"/>
    </w:rPr>
  </w:style>
  <w:style w:type="paragraph" w:styleId="NormalWeb">
    <w:name w:val="Normal (Web)"/>
    <w:basedOn w:val="Normal"/>
    <w:uiPriority w:val="99"/>
    <w:unhideWhenUsed/>
    <w:rsid w:val="00B771EA"/>
    <w:pPr>
      <w:spacing w:before="100" w:beforeAutospacing="1" w:after="100" w:afterAutospacing="1"/>
    </w:pPr>
  </w:style>
  <w:style w:type="paragraph" w:styleId="BalloonText">
    <w:name w:val="Balloon Text"/>
    <w:basedOn w:val="Normal"/>
    <w:link w:val="BalloonTextChar"/>
    <w:uiPriority w:val="99"/>
    <w:semiHidden/>
    <w:unhideWhenUsed/>
    <w:rsid w:val="00B76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61FC"/>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B761FC"/>
    <w:rPr>
      <w:sz w:val="18"/>
      <w:szCs w:val="18"/>
    </w:rPr>
  </w:style>
  <w:style w:type="paragraph" w:styleId="CommentText">
    <w:name w:val="annotation text"/>
    <w:basedOn w:val="Normal"/>
    <w:link w:val="CommentTextChar"/>
    <w:uiPriority w:val="99"/>
    <w:semiHidden/>
    <w:unhideWhenUsed/>
    <w:rsid w:val="00B761FC"/>
  </w:style>
  <w:style w:type="character" w:customStyle="1" w:styleId="CommentTextChar">
    <w:name w:val="Comment Text Char"/>
    <w:basedOn w:val="DefaultParagraphFont"/>
    <w:link w:val="CommentText"/>
    <w:uiPriority w:val="99"/>
    <w:semiHidden/>
    <w:rsid w:val="00B761F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761FC"/>
    <w:rPr>
      <w:b/>
      <w:bCs/>
      <w:sz w:val="20"/>
      <w:szCs w:val="20"/>
    </w:rPr>
  </w:style>
  <w:style w:type="character" w:customStyle="1" w:styleId="CommentSubjectChar">
    <w:name w:val="Comment Subject Char"/>
    <w:basedOn w:val="CommentTextChar"/>
    <w:link w:val="CommentSubject"/>
    <w:uiPriority w:val="99"/>
    <w:semiHidden/>
    <w:rsid w:val="00B761FC"/>
    <w:rPr>
      <w:rFonts w:ascii="Times New Roman" w:eastAsia="Times New Roman" w:hAnsi="Times New Roman" w:cs="Times New Roman"/>
      <w:b/>
      <w:bCs/>
      <w:sz w:val="20"/>
      <w:szCs w:val="20"/>
    </w:rPr>
  </w:style>
  <w:style w:type="paragraph" w:styleId="Revision">
    <w:name w:val="Revision"/>
    <w:hidden/>
    <w:uiPriority w:val="99"/>
    <w:semiHidden/>
    <w:rsid w:val="00167CC7"/>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A4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B2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nhideWhenUsed/>
    <w:qFormat/>
    <w:rsid w:val="00AC3B25"/>
    <w:pPr>
      <w:spacing w:before="100" w:beforeAutospacing="1" w:after="100" w:afterAutospacing="1"/>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B25"/>
    <w:pPr>
      <w:tabs>
        <w:tab w:val="center" w:pos="4680"/>
        <w:tab w:val="right" w:pos="9360"/>
      </w:tabs>
    </w:pPr>
  </w:style>
  <w:style w:type="character" w:customStyle="1" w:styleId="HeaderChar">
    <w:name w:val="Header Char"/>
    <w:basedOn w:val="DefaultParagraphFont"/>
    <w:link w:val="Header"/>
    <w:uiPriority w:val="99"/>
    <w:rsid w:val="00AC3B25"/>
  </w:style>
  <w:style w:type="paragraph" w:styleId="Footer">
    <w:name w:val="footer"/>
    <w:basedOn w:val="Normal"/>
    <w:link w:val="FooterChar"/>
    <w:uiPriority w:val="99"/>
    <w:semiHidden/>
    <w:unhideWhenUsed/>
    <w:rsid w:val="00AC3B25"/>
    <w:pPr>
      <w:tabs>
        <w:tab w:val="center" w:pos="4680"/>
        <w:tab w:val="right" w:pos="9360"/>
      </w:tabs>
    </w:pPr>
  </w:style>
  <w:style w:type="character" w:customStyle="1" w:styleId="FooterChar">
    <w:name w:val="Footer Char"/>
    <w:basedOn w:val="DefaultParagraphFont"/>
    <w:link w:val="Footer"/>
    <w:uiPriority w:val="99"/>
    <w:semiHidden/>
    <w:rsid w:val="00AC3B25"/>
  </w:style>
  <w:style w:type="character" w:customStyle="1" w:styleId="Heading2Char">
    <w:name w:val="Heading 2 Char"/>
    <w:basedOn w:val="DefaultParagraphFont"/>
    <w:link w:val="Heading2"/>
    <w:rsid w:val="00AC3B25"/>
    <w:rPr>
      <w:rFonts w:ascii="Times New Roman" w:eastAsia="Times New Roman" w:hAnsi="Times New Roman" w:cs="Times New Roman"/>
      <w:b/>
      <w:bCs/>
      <w:color w:val="000000"/>
      <w:sz w:val="24"/>
      <w:szCs w:val="24"/>
    </w:rPr>
  </w:style>
  <w:style w:type="character" w:styleId="Hyperlink">
    <w:name w:val="Hyperlink"/>
    <w:basedOn w:val="DefaultParagraphFont"/>
    <w:unhideWhenUsed/>
    <w:rsid w:val="00AC3B25"/>
    <w:rPr>
      <w:color w:val="0000FF"/>
      <w:u w:val="single"/>
    </w:rPr>
  </w:style>
  <w:style w:type="character" w:customStyle="1" w:styleId="screen-name">
    <w:name w:val="screen-name"/>
    <w:basedOn w:val="DefaultParagraphFont"/>
    <w:rsid w:val="00AC3B25"/>
  </w:style>
  <w:style w:type="character" w:styleId="Emphasis">
    <w:name w:val="Emphasis"/>
    <w:basedOn w:val="DefaultParagraphFont"/>
    <w:qFormat/>
    <w:rsid w:val="00AC3B25"/>
    <w:rPr>
      <w:i/>
      <w:iCs/>
    </w:rPr>
  </w:style>
  <w:style w:type="paragraph" w:styleId="ListParagraph">
    <w:name w:val="List Paragraph"/>
    <w:basedOn w:val="Normal"/>
    <w:uiPriority w:val="99"/>
    <w:qFormat/>
    <w:rsid w:val="00AC3B25"/>
    <w:pPr>
      <w:ind w:left="720"/>
      <w:contextualSpacing/>
    </w:pPr>
    <w:rPr>
      <w:rFonts w:ascii="Cambria" w:eastAsia="MS ??" w:hAnsi="Cambria"/>
    </w:rPr>
  </w:style>
  <w:style w:type="paragraph" w:customStyle="1" w:styleId="Default">
    <w:name w:val="Default"/>
    <w:rsid w:val="00A62CD9"/>
    <w:pPr>
      <w:autoSpaceDE w:val="0"/>
      <w:autoSpaceDN w:val="0"/>
      <w:adjustRightInd w:val="0"/>
      <w:spacing w:after="0" w:line="240" w:lineRule="auto"/>
    </w:pPr>
    <w:rPr>
      <w:rFonts w:ascii="Bernhard Modern Std Roman" w:hAnsi="Bernhard Modern Std Roman" w:cs="Bernhard Modern Std Roman"/>
      <w:color w:val="000000"/>
      <w:sz w:val="24"/>
      <w:szCs w:val="24"/>
    </w:rPr>
  </w:style>
  <w:style w:type="paragraph" w:customStyle="1" w:styleId="Pa1">
    <w:name w:val="Pa1"/>
    <w:basedOn w:val="Normal"/>
    <w:next w:val="Normal"/>
    <w:uiPriority w:val="99"/>
    <w:rsid w:val="00EC34E2"/>
    <w:pPr>
      <w:autoSpaceDE w:val="0"/>
      <w:autoSpaceDN w:val="0"/>
      <w:adjustRightInd w:val="0"/>
      <w:spacing w:line="241" w:lineRule="atLeast"/>
    </w:pPr>
    <w:rPr>
      <w:rFonts w:ascii="Bernhard Modern Std Roman" w:eastAsiaTheme="minorHAnsi" w:hAnsi="Bernhard Modern Std Roman" w:cstheme="minorBidi"/>
    </w:rPr>
  </w:style>
  <w:style w:type="paragraph" w:styleId="NormalWeb">
    <w:name w:val="Normal (Web)"/>
    <w:basedOn w:val="Normal"/>
    <w:uiPriority w:val="99"/>
    <w:unhideWhenUsed/>
    <w:rsid w:val="00B771EA"/>
    <w:pPr>
      <w:spacing w:before="100" w:beforeAutospacing="1" w:after="100" w:afterAutospacing="1"/>
    </w:pPr>
  </w:style>
  <w:style w:type="paragraph" w:styleId="BalloonText">
    <w:name w:val="Balloon Text"/>
    <w:basedOn w:val="Normal"/>
    <w:link w:val="BalloonTextChar"/>
    <w:uiPriority w:val="99"/>
    <w:semiHidden/>
    <w:unhideWhenUsed/>
    <w:rsid w:val="00B76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61FC"/>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B761FC"/>
    <w:rPr>
      <w:sz w:val="18"/>
      <w:szCs w:val="18"/>
    </w:rPr>
  </w:style>
  <w:style w:type="paragraph" w:styleId="CommentText">
    <w:name w:val="annotation text"/>
    <w:basedOn w:val="Normal"/>
    <w:link w:val="CommentTextChar"/>
    <w:uiPriority w:val="99"/>
    <w:semiHidden/>
    <w:unhideWhenUsed/>
    <w:rsid w:val="00B761FC"/>
  </w:style>
  <w:style w:type="character" w:customStyle="1" w:styleId="CommentTextChar">
    <w:name w:val="Comment Text Char"/>
    <w:basedOn w:val="DefaultParagraphFont"/>
    <w:link w:val="CommentText"/>
    <w:uiPriority w:val="99"/>
    <w:semiHidden/>
    <w:rsid w:val="00B761F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761FC"/>
    <w:rPr>
      <w:b/>
      <w:bCs/>
      <w:sz w:val="20"/>
      <w:szCs w:val="20"/>
    </w:rPr>
  </w:style>
  <w:style w:type="character" w:customStyle="1" w:styleId="CommentSubjectChar">
    <w:name w:val="Comment Subject Char"/>
    <w:basedOn w:val="CommentTextChar"/>
    <w:link w:val="CommentSubject"/>
    <w:uiPriority w:val="99"/>
    <w:semiHidden/>
    <w:rsid w:val="00B761FC"/>
    <w:rPr>
      <w:rFonts w:ascii="Times New Roman" w:eastAsia="Times New Roman" w:hAnsi="Times New Roman" w:cs="Times New Roman"/>
      <w:b/>
      <w:bCs/>
      <w:sz w:val="20"/>
      <w:szCs w:val="20"/>
    </w:rPr>
  </w:style>
  <w:style w:type="paragraph" w:styleId="Revision">
    <w:name w:val="Revision"/>
    <w:hidden/>
    <w:uiPriority w:val="99"/>
    <w:semiHidden/>
    <w:rsid w:val="00167CC7"/>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3514493">
      <w:bodyDiv w:val="1"/>
      <w:marLeft w:val="0"/>
      <w:marRight w:val="0"/>
      <w:marTop w:val="0"/>
      <w:marBottom w:val="0"/>
      <w:divBdr>
        <w:top w:val="none" w:sz="0" w:space="0" w:color="auto"/>
        <w:left w:val="none" w:sz="0" w:space="0" w:color="auto"/>
        <w:bottom w:val="none" w:sz="0" w:space="0" w:color="auto"/>
        <w:right w:val="none" w:sz="0" w:space="0" w:color="auto"/>
      </w:divBdr>
      <w:divsChild>
        <w:div w:id="543712744">
          <w:marLeft w:val="0"/>
          <w:marRight w:val="0"/>
          <w:marTop w:val="0"/>
          <w:marBottom w:val="0"/>
          <w:divBdr>
            <w:top w:val="none" w:sz="0" w:space="0" w:color="auto"/>
            <w:left w:val="none" w:sz="0" w:space="0" w:color="auto"/>
            <w:bottom w:val="none" w:sz="0" w:space="0" w:color="auto"/>
            <w:right w:val="none" w:sz="0" w:space="0" w:color="auto"/>
          </w:divBdr>
        </w:div>
        <w:div w:id="704914692">
          <w:marLeft w:val="0"/>
          <w:marRight w:val="0"/>
          <w:marTop w:val="0"/>
          <w:marBottom w:val="0"/>
          <w:divBdr>
            <w:top w:val="none" w:sz="0" w:space="0" w:color="auto"/>
            <w:left w:val="none" w:sz="0" w:space="0" w:color="auto"/>
            <w:bottom w:val="none" w:sz="0" w:space="0" w:color="auto"/>
            <w:right w:val="none" w:sz="0" w:space="0" w:color="auto"/>
          </w:divBdr>
        </w:div>
        <w:div w:id="774639919">
          <w:marLeft w:val="0"/>
          <w:marRight w:val="0"/>
          <w:marTop w:val="0"/>
          <w:marBottom w:val="0"/>
          <w:divBdr>
            <w:top w:val="none" w:sz="0" w:space="0" w:color="auto"/>
            <w:left w:val="none" w:sz="0" w:space="0" w:color="auto"/>
            <w:bottom w:val="none" w:sz="0" w:space="0" w:color="auto"/>
            <w:right w:val="none" w:sz="0" w:space="0" w:color="auto"/>
          </w:divBdr>
        </w:div>
        <w:div w:id="1200169414">
          <w:marLeft w:val="0"/>
          <w:marRight w:val="0"/>
          <w:marTop w:val="0"/>
          <w:marBottom w:val="0"/>
          <w:divBdr>
            <w:top w:val="none" w:sz="0" w:space="0" w:color="auto"/>
            <w:left w:val="none" w:sz="0" w:space="0" w:color="auto"/>
            <w:bottom w:val="none" w:sz="0" w:space="0" w:color="auto"/>
            <w:right w:val="none" w:sz="0" w:space="0" w:color="auto"/>
          </w:divBdr>
        </w:div>
        <w:div w:id="1094547692">
          <w:marLeft w:val="0"/>
          <w:marRight w:val="0"/>
          <w:marTop w:val="0"/>
          <w:marBottom w:val="0"/>
          <w:divBdr>
            <w:top w:val="none" w:sz="0" w:space="0" w:color="auto"/>
            <w:left w:val="none" w:sz="0" w:space="0" w:color="auto"/>
            <w:bottom w:val="none" w:sz="0" w:space="0" w:color="auto"/>
            <w:right w:val="none" w:sz="0" w:space="0" w:color="auto"/>
          </w:divBdr>
        </w:div>
      </w:divsChild>
    </w:div>
    <w:div w:id="1215435815">
      <w:bodyDiv w:val="1"/>
      <w:marLeft w:val="0"/>
      <w:marRight w:val="0"/>
      <w:marTop w:val="0"/>
      <w:marBottom w:val="0"/>
      <w:divBdr>
        <w:top w:val="none" w:sz="0" w:space="0" w:color="auto"/>
        <w:left w:val="none" w:sz="0" w:space="0" w:color="auto"/>
        <w:bottom w:val="none" w:sz="0" w:space="0" w:color="auto"/>
        <w:right w:val="none" w:sz="0" w:space="0" w:color="auto"/>
      </w:divBdr>
      <w:divsChild>
        <w:div w:id="1804272820">
          <w:marLeft w:val="0"/>
          <w:marRight w:val="0"/>
          <w:marTop w:val="0"/>
          <w:marBottom w:val="0"/>
          <w:divBdr>
            <w:top w:val="none" w:sz="0" w:space="0" w:color="auto"/>
            <w:left w:val="none" w:sz="0" w:space="0" w:color="auto"/>
            <w:bottom w:val="none" w:sz="0" w:space="0" w:color="auto"/>
            <w:right w:val="none" w:sz="0" w:space="0" w:color="auto"/>
          </w:divBdr>
        </w:div>
        <w:div w:id="1718892790">
          <w:marLeft w:val="0"/>
          <w:marRight w:val="0"/>
          <w:marTop w:val="0"/>
          <w:marBottom w:val="0"/>
          <w:divBdr>
            <w:top w:val="none" w:sz="0" w:space="0" w:color="auto"/>
            <w:left w:val="none" w:sz="0" w:space="0" w:color="auto"/>
            <w:bottom w:val="none" w:sz="0" w:space="0" w:color="auto"/>
            <w:right w:val="none" w:sz="0" w:space="0" w:color="auto"/>
          </w:divBdr>
        </w:div>
        <w:div w:id="1470707331">
          <w:marLeft w:val="0"/>
          <w:marRight w:val="0"/>
          <w:marTop w:val="0"/>
          <w:marBottom w:val="0"/>
          <w:divBdr>
            <w:top w:val="none" w:sz="0" w:space="0" w:color="auto"/>
            <w:left w:val="none" w:sz="0" w:space="0" w:color="auto"/>
            <w:bottom w:val="none" w:sz="0" w:space="0" w:color="auto"/>
            <w:right w:val="none" w:sz="0" w:space="0" w:color="auto"/>
          </w:divBdr>
        </w:div>
        <w:div w:id="1578586399">
          <w:marLeft w:val="0"/>
          <w:marRight w:val="0"/>
          <w:marTop w:val="0"/>
          <w:marBottom w:val="0"/>
          <w:divBdr>
            <w:top w:val="none" w:sz="0" w:space="0" w:color="auto"/>
            <w:left w:val="none" w:sz="0" w:space="0" w:color="auto"/>
            <w:bottom w:val="none" w:sz="0" w:space="0" w:color="auto"/>
            <w:right w:val="none" w:sz="0" w:space="0" w:color="auto"/>
          </w:divBdr>
        </w:div>
        <w:div w:id="1063988816">
          <w:marLeft w:val="0"/>
          <w:marRight w:val="0"/>
          <w:marTop w:val="0"/>
          <w:marBottom w:val="0"/>
          <w:divBdr>
            <w:top w:val="none" w:sz="0" w:space="0" w:color="auto"/>
            <w:left w:val="none" w:sz="0" w:space="0" w:color="auto"/>
            <w:bottom w:val="none" w:sz="0" w:space="0" w:color="auto"/>
            <w:right w:val="none" w:sz="0" w:space="0" w:color="auto"/>
          </w:divBdr>
        </w:div>
      </w:divsChild>
    </w:div>
    <w:div w:id="187874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weta.org" TargetMode="External"/><Relationship Id="rId13" Type="http://schemas.openxmlformats.org/officeDocument/2006/relationships/hyperlink" Target="http://www.twitter.com/georgetow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usher@wfm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acaluso@wfm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PTonline.org" TargetMode="External"/><Relationship Id="rId4" Type="http://schemas.openxmlformats.org/officeDocument/2006/relationships/settings" Target="settings.xml"/><Relationship Id="rId9" Type="http://schemas.openxmlformats.org/officeDocument/2006/relationships/hyperlink" Target="file:///C:\Users\ckougias\Desktop\www.weta.org" TargetMode="External"/><Relationship Id="rId14" Type="http://schemas.openxmlformats.org/officeDocument/2006/relationships/hyperlink" Target="https://www.linkedin.com/edu/school?id=18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998EA-DD08-4985-9FCA-E3A152615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WETA</Company>
  <LinksUpToDate>false</LinksUpToDate>
  <CharactersWithSpaces>12117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ckougias</dc:creator>
  <cp:lastModifiedBy>ckougias</cp:lastModifiedBy>
  <cp:revision>2</cp:revision>
  <cp:lastPrinted>2015-02-10T16:24:00Z</cp:lastPrinted>
  <dcterms:created xsi:type="dcterms:W3CDTF">2015-02-10T16:58:00Z</dcterms:created>
  <dcterms:modified xsi:type="dcterms:W3CDTF">2015-02-10T16:58:00Z</dcterms:modified>
</cp:coreProperties>
</file>